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000" w:firstRow="0" w:lastRow="0" w:firstColumn="0" w:lastColumn="0" w:noHBand="0" w:noVBand="0"/>
      </w:tblPr>
      <w:tblGrid>
        <w:gridCol w:w="3261"/>
        <w:gridCol w:w="6095"/>
      </w:tblGrid>
      <w:tr w:rsidR="00144570" w14:paraId="24FBF3A7" w14:textId="77777777" w:rsidTr="001C6E5A">
        <w:trPr>
          <w:trHeight w:val="933"/>
        </w:trPr>
        <w:tc>
          <w:tcPr>
            <w:tcW w:w="3261" w:type="dxa"/>
          </w:tcPr>
          <w:p w14:paraId="00F11CD3" w14:textId="77777777" w:rsidR="00144570" w:rsidRPr="00D472C7" w:rsidRDefault="006B7113">
            <w:pPr>
              <w:jc w:val="center"/>
              <w:rPr>
                <w:b/>
                <w:sz w:val="26"/>
                <w:szCs w:val="26"/>
              </w:rPr>
            </w:pPr>
            <w:r w:rsidRPr="00D472C7">
              <w:rPr>
                <w:b/>
                <w:sz w:val="26"/>
                <w:szCs w:val="26"/>
              </w:rPr>
              <w:t>ỦY BAN NHÂN DÂN</w:t>
            </w:r>
          </w:p>
          <w:p w14:paraId="3CEB6B8C" w14:textId="25438FB9" w:rsidR="00144570" w:rsidRPr="00D472C7" w:rsidRDefault="00D472C7">
            <w:pPr>
              <w:jc w:val="center"/>
              <w:rPr>
                <w:b/>
                <w:sz w:val="26"/>
                <w:szCs w:val="26"/>
              </w:rPr>
            </w:pPr>
            <w:r w:rsidRPr="00D472C7">
              <w:rPr>
                <w:b/>
                <w:sz w:val="26"/>
                <w:szCs w:val="26"/>
              </w:rPr>
              <w:t>PHƯỜNG HOÀNH SƠN</w:t>
            </w:r>
          </w:p>
          <w:p w14:paraId="2E89A9BC" w14:textId="2BED7AF5" w:rsidR="00144570" w:rsidRDefault="001C6E5A">
            <w:pPr>
              <w:jc w:val="center"/>
              <w:rPr>
                <w:b/>
                <w:sz w:val="20"/>
                <w:szCs w:val="20"/>
              </w:rPr>
            </w:pPr>
            <w:r w:rsidRPr="00D472C7">
              <w:rPr>
                <w:b/>
                <w:noProof/>
                <w:sz w:val="26"/>
                <w:szCs w:val="26"/>
              </w:rPr>
              <mc:AlternateContent>
                <mc:Choice Requires="wps">
                  <w:drawing>
                    <wp:anchor distT="0" distB="0" distL="114300" distR="114300" simplePos="0" relativeHeight="251656704" behindDoc="0" locked="0" layoutInCell="1" allowOverlap="1" wp14:anchorId="1E0C0A51" wp14:editId="00447C62">
                      <wp:simplePos x="0" y="0"/>
                      <wp:positionH relativeFrom="column">
                        <wp:posOffset>593421</wp:posOffset>
                      </wp:positionH>
                      <wp:positionV relativeFrom="paragraph">
                        <wp:posOffset>13335</wp:posOffset>
                      </wp:positionV>
                      <wp:extent cx="720000" cy="0"/>
                      <wp:effectExtent l="0" t="0" r="2349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16234"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05pt" to="103.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"/>
                  </w:pict>
                </mc:Fallback>
              </mc:AlternateContent>
            </w:r>
          </w:p>
        </w:tc>
        <w:tc>
          <w:tcPr>
            <w:tcW w:w="6095" w:type="dxa"/>
          </w:tcPr>
          <w:p w14:paraId="7241685C" w14:textId="77777777" w:rsidR="00144570" w:rsidRDefault="006B7113">
            <w:pPr>
              <w:jc w:val="center"/>
              <w:rPr>
                <w:b/>
                <w:sz w:val="26"/>
                <w:szCs w:val="26"/>
              </w:rPr>
            </w:pPr>
            <w:r>
              <w:rPr>
                <w:b/>
                <w:sz w:val="26"/>
                <w:szCs w:val="26"/>
              </w:rPr>
              <w:t xml:space="preserve"> CỘNG HÒA XÃ HỘI CHỦ NGHĨA VIỆT NAM</w:t>
            </w:r>
          </w:p>
          <w:p w14:paraId="524D942C" w14:textId="77777777" w:rsidR="00144570" w:rsidRDefault="006B7113">
            <w:pPr>
              <w:jc w:val="center"/>
              <w:rPr>
                <w:b/>
                <w:sz w:val="26"/>
                <w:szCs w:val="26"/>
              </w:rPr>
            </w:pPr>
            <w:r>
              <w:rPr>
                <w:b/>
                <w:sz w:val="28"/>
                <w:szCs w:val="28"/>
              </w:rPr>
              <w:t xml:space="preserve">   Độc lập - Tự do - Hạnh phúc</w:t>
            </w:r>
          </w:p>
          <w:p w14:paraId="053A347B" w14:textId="77777777" w:rsidR="00144570" w:rsidRDefault="006B7113">
            <w:pPr>
              <w:jc w:val="center"/>
              <w:rPr>
                <w:b/>
                <w:sz w:val="26"/>
                <w:szCs w:val="26"/>
              </w:rPr>
            </w:pPr>
            <w:r>
              <w:rPr>
                <w:b/>
                <w:noProof/>
                <w:sz w:val="26"/>
                <w:szCs w:val="26"/>
              </w:rPr>
              <mc:AlternateContent>
                <mc:Choice Requires="wps">
                  <w:drawing>
                    <wp:anchor distT="0" distB="0" distL="114300" distR="114300" simplePos="0" relativeHeight="251657728" behindDoc="0" locked="0" layoutInCell="1" allowOverlap="1" wp14:anchorId="1447C229" wp14:editId="527E6208">
                      <wp:simplePos x="0" y="0"/>
                      <wp:positionH relativeFrom="column">
                        <wp:posOffset>851231</wp:posOffset>
                      </wp:positionH>
                      <wp:positionV relativeFrom="paragraph">
                        <wp:posOffset>22860</wp:posOffset>
                      </wp:positionV>
                      <wp:extent cx="2160000" cy="0"/>
                      <wp:effectExtent l="0" t="0" r="12065"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5530"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8pt" to="23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"/>
                  </w:pict>
                </mc:Fallback>
              </mc:AlternateContent>
            </w:r>
          </w:p>
        </w:tc>
      </w:tr>
      <w:tr w:rsidR="00CD5B30" w14:paraId="45348472" w14:textId="77777777" w:rsidTr="001C6E5A">
        <w:trPr>
          <w:trHeight w:val="933"/>
        </w:trPr>
        <w:tc>
          <w:tcPr>
            <w:tcW w:w="3261" w:type="dxa"/>
          </w:tcPr>
          <w:p w14:paraId="58789444" w14:textId="4B933334" w:rsidR="00CD5B30" w:rsidRPr="00CD5B30" w:rsidRDefault="00CD5B30" w:rsidP="00CD5B30">
            <w:pPr>
              <w:spacing w:before="120"/>
              <w:jc w:val="center"/>
              <w:rPr>
                <w:sz w:val="26"/>
                <w:szCs w:val="26"/>
              </w:rPr>
            </w:pPr>
            <w:r>
              <w:rPr>
                <w:sz w:val="26"/>
                <w:szCs w:val="26"/>
              </w:rPr>
              <w:t xml:space="preserve">Số:    </w:t>
            </w:r>
            <w:r w:rsidR="001C6E5A">
              <w:rPr>
                <w:sz w:val="26"/>
                <w:szCs w:val="26"/>
              </w:rPr>
              <w:t xml:space="preserve">  </w:t>
            </w:r>
            <w:r>
              <w:rPr>
                <w:sz w:val="26"/>
                <w:szCs w:val="26"/>
              </w:rPr>
              <w:t xml:space="preserve">    /TB-UBND</w:t>
            </w:r>
          </w:p>
        </w:tc>
        <w:tc>
          <w:tcPr>
            <w:tcW w:w="6095" w:type="dxa"/>
          </w:tcPr>
          <w:p w14:paraId="24DCC9C0" w14:textId="3840DD5A" w:rsidR="00CD5B30" w:rsidRDefault="00CD5B30" w:rsidP="00CD5B30">
            <w:pPr>
              <w:jc w:val="center"/>
              <w:rPr>
                <w:b/>
                <w:sz w:val="26"/>
                <w:szCs w:val="26"/>
              </w:rPr>
            </w:pPr>
            <w:r>
              <w:rPr>
                <w:i/>
                <w:sz w:val="26"/>
                <w:szCs w:val="26"/>
              </w:rPr>
              <w:t>Hoành Sơn</w:t>
            </w:r>
            <w:r>
              <w:rPr>
                <w:i/>
                <w:sz w:val="28"/>
                <w:szCs w:val="28"/>
              </w:rPr>
              <w:t xml:space="preserve">, ngày </w:t>
            </w:r>
            <w:r w:rsidR="001C6E5A">
              <w:rPr>
                <w:i/>
                <w:sz w:val="28"/>
                <w:szCs w:val="28"/>
              </w:rPr>
              <w:t xml:space="preserve">      </w:t>
            </w:r>
            <w:r>
              <w:rPr>
                <w:i/>
                <w:sz w:val="28"/>
                <w:szCs w:val="28"/>
              </w:rPr>
              <w:t xml:space="preserve">     tháng  6   năm 2026</w:t>
            </w:r>
          </w:p>
        </w:tc>
      </w:tr>
    </w:tbl>
    <w:p w14:paraId="49F6EAB9" w14:textId="77777777" w:rsidR="00144570" w:rsidRDefault="00144570">
      <w:pPr>
        <w:rPr>
          <w:b/>
          <w:sz w:val="6"/>
          <w:szCs w:val="6"/>
          <w:lang w:val="en-SG"/>
        </w:rPr>
      </w:pPr>
    </w:p>
    <w:p w14:paraId="20979666" w14:textId="77777777" w:rsidR="00144570" w:rsidRDefault="006B7113">
      <w:pPr>
        <w:jc w:val="center"/>
        <w:rPr>
          <w:b/>
          <w:sz w:val="28"/>
          <w:szCs w:val="28"/>
          <w:lang w:val="en-SG"/>
        </w:rPr>
      </w:pPr>
      <w:r>
        <w:rPr>
          <w:b/>
          <w:bCs/>
          <w:sz w:val="28"/>
          <w:szCs w:val="28"/>
          <w:lang w:val="en-SG"/>
        </w:rPr>
        <w:t>THÔNG BÁO</w:t>
      </w:r>
    </w:p>
    <w:p w14:paraId="72717CB3" w14:textId="77777777" w:rsidR="00144570" w:rsidRDefault="006B7113">
      <w:pPr>
        <w:jc w:val="center"/>
        <w:rPr>
          <w:b/>
          <w:bCs/>
          <w:sz w:val="28"/>
          <w:szCs w:val="28"/>
          <w:lang w:val="en-SG"/>
        </w:rPr>
      </w:pPr>
      <w:r>
        <w:rPr>
          <w:b/>
          <w:bCs/>
          <w:sz w:val="28"/>
          <w:szCs w:val="28"/>
          <w:lang w:val="en-SG"/>
        </w:rPr>
        <w:t xml:space="preserve">Về việc niêm yết, công khai dự thảo </w:t>
      </w:r>
    </w:p>
    <w:p w14:paraId="06C9E155" w14:textId="2B261496" w:rsidR="00144570" w:rsidRDefault="0076008D">
      <w:pPr>
        <w:jc w:val="center"/>
        <w:rPr>
          <w:b/>
          <w:sz w:val="28"/>
          <w:szCs w:val="28"/>
        </w:rPr>
      </w:pPr>
      <w:r>
        <w:rPr>
          <w:b/>
          <w:bCs/>
          <w:sz w:val="28"/>
          <w:szCs w:val="28"/>
          <w:lang w:val="en-SG"/>
        </w:rPr>
        <w:t xml:space="preserve">Hồ sơ phương </w:t>
      </w:r>
      <w:r w:rsidR="006B7113">
        <w:rPr>
          <w:b/>
          <w:bCs/>
          <w:sz w:val="28"/>
          <w:szCs w:val="28"/>
          <w:lang w:val="en-SG"/>
        </w:rPr>
        <w:t xml:space="preserve">án sắp xếp </w:t>
      </w:r>
      <w:r w:rsidR="00D472C7">
        <w:rPr>
          <w:b/>
          <w:bCs/>
          <w:sz w:val="28"/>
          <w:szCs w:val="28"/>
          <w:lang w:val="en-SG"/>
        </w:rPr>
        <w:t>các tổ dân phố trên địa bàn phường Hoành Sơn</w:t>
      </w:r>
      <w:r w:rsidR="006B7113">
        <w:rPr>
          <w:b/>
          <w:bCs/>
          <w:sz w:val="28"/>
          <w:szCs w:val="28"/>
          <w:lang w:val="en-SG"/>
        </w:rPr>
        <w:t xml:space="preserve"> </w:t>
      </w:r>
    </w:p>
    <w:p w14:paraId="09D62890" w14:textId="77777777" w:rsidR="00144570" w:rsidRDefault="006B7113">
      <w:pPr>
        <w:jc w:val="center"/>
        <w:rPr>
          <w:b/>
          <w:sz w:val="28"/>
          <w:szCs w:val="28"/>
        </w:rPr>
      </w:pPr>
      <w:r>
        <w:rPr>
          <w:noProof/>
          <w:sz w:val="28"/>
          <w:szCs w:val="28"/>
        </w:rPr>
        <mc:AlternateContent>
          <mc:Choice Requires="wps">
            <w:drawing>
              <wp:anchor distT="0" distB="0" distL="114300" distR="114300" simplePos="0" relativeHeight="251658752" behindDoc="0" locked="0" layoutInCell="1" allowOverlap="1" wp14:anchorId="645238A0" wp14:editId="3997F3D1">
                <wp:simplePos x="0" y="0"/>
                <wp:positionH relativeFrom="margin">
                  <wp:posOffset>2403171</wp:posOffset>
                </wp:positionH>
                <wp:positionV relativeFrom="paragraph">
                  <wp:posOffset>36195</wp:posOffset>
                </wp:positionV>
                <wp:extent cx="10800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170B"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25pt,2.85pt" to="274.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">
                <w10:wrap anchorx="margin"/>
              </v:line>
            </w:pict>
          </mc:Fallback>
        </mc:AlternateContent>
      </w:r>
    </w:p>
    <w:p w14:paraId="77DED601" w14:textId="77777777" w:rsidR="00144570" w:rsidRDefault="006B7113" w:rsidP="00CD5B30">
      <w:pPr>
        <w:shd w:val="clear" w:color="auto" w:fill="FFFFFF"/>
        <w:spacing w:before="120" w:after="120"/>
        <w:ind w:firstLine="720"/>
        <w:jc w:val="both"/>
        <w:rPr>
          <w:rFonts w:eastAsia="Calibri"/>
          <w:iCs/>
          <w:color w:val="000000"/>
          <w:sz w:val="28"/>
          <w:szCs w:val="28"/>
        </w:rPr>
      </w:pPr>
      <w:r>
        <w:rPr>
          <w:rFonts w:eastAsia="Calibri"/>
          <w:iCs/>
          <w:color w:val="000000"/>
          <w:sz w:val="28"/>
          <w:szCs w:val="28"/>
          <w:shd w:val="clear" w:color="auto" w:fill="FFFFFF"/>
        </w:rPr>
        <w:t>Căn cứ Luật Tổ chức chính quyền địa phương ngày 16/6/2025;</w:t>
      </w:r>
      <w:r>
        <w:rPr>
          <w:rFonts w:eastAsia="Calibri"/>
          <w:iCs/>
          <w:color w:val="000000"/>
          <w:sz w:val="28"/>
          <w:szCs w:val="28"/>
        </w:rPr>
        <w:t xml:space="preserve"> </w:t>
      </w:r>
    </w:p>
    <w:p w14:paraId="3AC4DF52" w14:textId="77777777" w:rsidR="00144570" w:rsidRDefault="006B7113" w:rsidP="00CD5B30">
      <w:pPr>
        <w:shd w:val="clear" w:color="auto" w:fill="FFFFFF"/>
        <w:spacing w:before="120" w:after="120"/>
        <w:ind w:firstLine="720"/>
        <w:jc w:val="both"/>
        <w:rPr>
          <w:rFonts w:eastAsia="Calibri"/>
          <w:color w:val="000000"/>
          <w:sz w:val="28"/>
          <w:szCs w:val="28"/>
        </w:rPr>
      </w:pPr>
      <w:r>
        <w:rPr>
          <w:rFonts w:eastAsia="Calibri"/>
          <w:color w:val="000000"/>
          <w:sz w:val="28"/>
          <w:szCs w:val="28"/>
        </w:rPr>
        <w:t>Căn cứ Luật thực hiện dân chủ ở cơ sở số 10/2022/QH15 ngày 11/10/2022 của Quốc hội; Luật sửa đổi bổ sung một số điều của Luật Mặt trận Tổ quốc Việt Nam, Luật Công đoàn, Luật Thanh niên và Luật thực hiện dân chủ ở cơ sở số 97/2025/QH15;</w:t>
      </w:r>
    </w:p>
    <w:p w14:paraId="2DB8297A" w14:textId="77777777" w:rsidR="00144570" w:rsidRDefault="006B7113" w:rsidP="00CD5B30">
      <w:pPr>
        <w:shd w:val="clear" w:color="auto" w:fill="FFFFFF"/>
        <w:spacing w:before="120" w:after="120"/>
        <w:ind w:firstLine="720"/>
        <w:jc w:val="both"/>
        <w:rPr>
          <w:rFonts w:eastAsia="Calibri"/>
          <w:color w:val="000000"/>
          <w:sz w:val="28"/>
          <w:szCs w:val="28"/>
        </w:rPr>
      </w:pPr>
      <w:r>
        <w:rPr>
          <w:rFonts w:eastAsia="Calibri"/>
          <w:color w:val="000000"/>
          <w:sz w:val="28"/>
          <w:szCs w:val="28"/>
        </w:rPr>
        <w:t>Căn cứ Nghị định số 59/2023/NĐ-CP ngày 14/8/2023 của Chính phủ quy định chi tiết một số điều của Luật thực hiện dân chủ ở cơ sở;</w:t>
      </w:r>
    </w:p>
    <w:p w14:paraId="4ED1E293" w14:textId="2D21DA2F" w:rsidR="00144570" w:rsidRPr="00D472C7" w:rsidRDefault="00D472C7" w:rsidP="00CD5B30">
      <w:pPr>
        <w:shd w:val="clear" w:color="auto" w:fill="FFFFFF"/>
        <w:spacing w:before="120" w:after="120"/>
        <w:ind w:firstLine="720"/>
        <w:jc w:val="both"/>
        <w:rPr>
          <w:rFonts w:eastAsia="Calibri"/>
          <w:sz w:val="28"/>
          <w:szCs w:val="28"/>
        </w:rPr>
      </w:pPr>
      <w:r>
        <w:rPr>
          <w:rFonts w:eastAsia="Calibri"/>
          <w:sz w:val="28"/>
          <w:szCs w:val="28"/>
        </w:rPr>
        <w:t>Thực hiện</w:t>
      </w:r>
      <w:r w:rsidR="00CD5B30">
        <w:rPr>
          <w:rFonts w:eastAsia="Calibri"/>
          <w:sz w:val="28"/>
          <w:szCs w:val="28"/>
        </w:rPr>
        <w:t xml:space="preserve"> các</w:t>
      </w:r>
      <w:r>
        <w:rPr>
          <w:rFonts w:eastAsia="Calibri"/>
          <w:sz w:val="28"/>
          <w:szCs w:val="28"/>
        </w:rPr>
        <w:t xml:space="preserve"> Kế hoạch</w:t>
      </w:r>
      <w:r w:rsidR="00CD5B30">
        <w:rPr>
          <w:rFonts w:eastAsia="Calibri"/>
          <w:sz w:val="28"/>
          <w:szCs w:val="28"/>
        </w:rPr>
        <w:t xml:space="preserve"> </w:t>
      </w:r>
      <w:r w:rsidR="00CD5B30" w:rsidRPr="00CD5B30">
        <w:rPr>
          <w:rFonts w:eastAsia="Calibri"/>
          <w:sz w:val="28"/>
          <w:szCs w:val="28"/>
        </w:rPr>
        <w:t xml:space="preserve">số 120/KH-UBND ngày 05/6/2026 </w:t>
      </w:r>
      <w:r w:rsidR="00C54644">
        <w:rPr>
          <w:rFonts w:eastAsia="Calibri"/>
          <w:sz w:val="28"/>
          <w:szCs w:val="28"/>
        </w:rPr>
        <w:t>của UBND phường</w:t>
      </w:r>
      <w:r w:rsidR="00C54644" w:rsidRPr="00CD5B30">
        <w:rPr>
          <w:rFonts w:eastAsia="Calibri"/>
          <w:sz w:val="28"/>
          <w:szCs w:val="28"/>
        </w:rPr>
        <w:t xml:space="preserve"> </w:t>
      </w:r>
      <w:r w:rsidR="00CD5B30" w:rsidRPr="00CD5B30">
        <w:rPr>
          <w:rFonts w:eastAsia="Calibri"/>
          <w:sz w:val="28"/>
          <w:szCs w:val="28"/>
        </w:rPr>
        <w:t>về triển khai thực hiện sắp xếp các tổ dân phố trên địa bàn phường Hoành Sơn;</w:t>
      </w:r>
      <w:r>
        <w:rPr>
          <w:rFonts w:eastAsia="Calibri"/>
          <w:sz w:val="28"/>
          <w:szCs w:val="28"/>
        </w:rPr>
        <w:t xml:space="preserve"> số 124/KH-UBND ngày 09/6/2026 về t</w:t>
      </w:r>
      <w:r w:rsidRPr="00D472C7">
        <w:rPr>
          <w:rFonts w:eastAsia="Calibri"/>
          <w:sz w:val="28"/>
          <w:szCs w:val="28"/>
        </w:rPr>
        <w:t>ổ chức lấy ý kiến cử tri đại diện hộ gia đình về Đề án sắp xếp các tổ dân phố trên địa bàn phường Hoành Sơn</w:t>
      </w:r>
      <w:r>
        <w:rPr>
          <w:rFonts w:eastAsia="Calibri"/>
          <w:sz w:val="28"/>
          <w:szCs w:val="28"/>
        </w:rPr>
        <w:t>;</w:t>
      </w:r>
      <w:r w:rsidR="00CD5B30">
        <w:rPr>
          <w:rFonts w:eastAsia="Calibri"/>
          <w:sz w:val="28"/>
          <w:szCs w:val="28"/>
        </w:rPr>
        <w:t xml:space="preserve"> </w:t>
      </w:r>
      <w:r w:rsidR="00C54644">
        <w:rPr>
          <w:rFonts w:eastAsia="Calibri"/>
          <w:sz w:val="28"/>
          <w:szCs w:val="28"/>
        </w:rPr>
        <w:t xml:space="preserve"> </w:t>
      </w:r>
    </w:p>
    <w:p w14:paraId="64EE03B5" w14:textId="457666C4" w:rsidR="00144570" w:rsidRDefault="006B7113" w:rsidP="00CD5B30">
      <w:pPr>
        <w:spacing w:before="120" w:after="120"/>
        <w:ind w:firstLine="720"/>
        <w:jc w:val="both"/>
        <w:rPr>
          <w:bCs/>
          <w:sz w:val="28"/>
          <w:szCs w:val="28"/>
          <w:lang w:val="en-SG"/>
        </w:rPr>
      </w:pPr>
      <w:r>
        <w:rPr>
          <w:bCs/>
          <w:sz w:val="28"/>
          <w:szCs w:val="28"/>
          <w:lang w:val="en-SG"/>
        </w:rPr>
        <w:t xml:space="preserve">Ủy ban nhân dân </w:t>
      </w:r>
      <w:r w:rsidR="00D472C7">
        <w:rPr>
          <w:bCs/>
          <w:sz w:val="28"/>
          <w:szCs w:val="28"/>
          <w:lang w:val="en-SG"/>
        </w:rPr>
        <w:t>phường Hoành Sơn</w:t>
      </w:r>
      <w:r>
        <w:rPr>
          <w:bCs/>
          <w:sz w:val="28"/>
          <w:szCs w:val="28"/>
          <w:lang w:val="en-SG"/>
        </w:rPr>
        <w:t xml:space="preserve"> tiến hành niêm yết, công khai dự thảo </w:t>
      </w:r>
      <w:r w:rsidR="0076008D">
        <w:rPr>
          <w:bCs/>
          <w:sz w:val="28"/>
          <w:szCs w:val="28"/>
          <w:lang w:val="en-SG"/>
        </w:rPr>
        <w:t>hồ sơ phương</w:t>
      </w:r>
      <w:r>
        <w:rPr>
          <w:bCs/>
          <w:sz w:val="28"/>
          <w:szCs w:val="28"/>
          <w:lang w:val="en-SG"/>
        </w:rPr>
        <w:t xml:space="preserve"> án sắp xếp </w:t>
      </w:r>
      <w:r w:rsidR="00D472C7" w:rsidRPr="00D472C7">
        <w:rPr>
          <w:bCs/>
          <w:sz w:val="28"/>
          <w:szCs w:val="28"/>
          <w:lang w:val="en-SG"/>
        </w:rPr>
        <w:t>các tổ dân phố trên địa bàn phường Hoành Sơn</w:t>
      </w:r>
      <w:r w:rsidR="00D472C7">
        <w:rPr>
          <w:bCs/>
          <w:sz w:val="28"/>
          <w:szCs w:val="28"/>
          <w:lang w:val="en-SG"/>
        </w:rPr>
        <w:t>, cụ thể như sau:</w:t>
      </w:r>
    </w:p>
    <w:p w14:paraId="3DAB9364" w14:textId="71C53FBD" w:rsidR="00D472C7" w:rsidRPr="00D472C7" w:rsidRDefault="00D472C7" w:rsidP="00CD5B30">
      <w:pPr>
        <w:spacing w:before="120" w:after="120"/>
        <w:ind w:firstLine="720"/>
        <w:jc w:val="both"/>
        <w:rPr>
          <w:b/>
          <w:sz w:val="28"/>
          <w:szCs w:val="28"/>
          <w:lang w:val="en-SG"/>
        </w:rPr>
      </w:pPr>
      <w:r w:rsidRPr="00D472C7">
        <w:rPr>
          <w:b/>
          <w:sz w:val="28"/>
          <w:szCs w:val="28"/>
          <w:lang w:val="en-SG"/>
        </w:rPr>
        <w:t>1. Nội dung niêm yết</w:t>
      </w:r>
    </w:p>
    <w:p w14:paraId="5E740C6E" w14:textId="1E0D41B0" w:rsidR="00D472C7" w:rsidRPr="00D472C7" w:rsidRDefault="00D472C7" w:rsidP="00CD5B30">
      <w:pPr>
        <w:spacing w:before="120" w:after="120"/>
        <w:ind w:firstLine="720"/>
        <w:jc w:val="both"/>
        <w:rPr>
          <w:bCs/>
          <w:sz w:val="28"/>
          <w:szCs w:val="28"/>
          <w:lang w:val="en-SG"/>
        </w:rPr>
      </w:pPr>
      <w:r w:rsidRPr="00D472C7">
        <w:rPr>
          <w:bCs/>
          <w:sz w:val="28"/>
          <w:szCs w:val="28"/>
          <w:lang w:val="en-SG"/>
        </w:rPr>
        <w:t xml:space="preserve">- Báo cáo thực trạng và phương án sắp xếp các tổ dân phố </w:t>
      </w:r>
      <w:r>
        <w:rPr>
          <w:bCs/>
          <w:sz w:val="28"/>
          <w:szCs w:val="28"/>
          <w:lang w:val="en-SG"/>
        </w:rPr>
        <w:t>trên địa bàn phường Hoành Sơn</w:t>
      </w:r>
      <w:r w:rsidRPr="00D472C7">
        <w:rPr>
          <w:bCs/>
          <w:sz w:val="28"/>
          <w:szCs w:val="28"/>
          <w:lang w:val="en-SG"/>
        </w:rPr>
        <w:t>.</w:t>
      </w:r>
    </w:p>
    <w:p w14:paraId="250DB15A" w14:textId="77777777" w:rsidR="00D472C7" w:rsidRPr="00D472C7" w:rsidRDefault="00D472C7" w:rsidP="00CD5B30">
      <w:pPr>
        <w:spacing w:before="120" w:after="120"/>
        <w:ind w:firstLine="720"/>
        <w:jc w:val="both"/>
        <w:rPr>
          <w:bCs/>
          <w:sz w:val="28"/>
          <w:szCs w:val="28"/>
          <w:lang w:val="en-SG"/>
        </w:rPr>
      </w:pPr>
      <w:r w:rsidRPr="00D472C7">
        <w:rPr>
          <w:bCs/>
          <w:sz w:val="28"/>
          <w:szCs w:val="28"/>
          <w:lang w:val="en-SG"/>
        </w:rPr>
        <w:t>- Bản đồ, sơ đồ địa giới và phạm vi các tổ dân phố sau sắp xếp.</w:t>
      </w:r>
    </w:p>
    <w:p w14:paraId="1A111C96" w14:textId="5686FB63" w:rsidR="00144570" w:rsidRPr="00D472C7" w:rsidRDefault="00D472C7" w:rsidP="00CD5B30">
      <w:pPr>
        <w:spacing w:before="120" w:after="120"/>
        <w:ind w:firstLine="720"/>
        <w:jc w:val="both"/>
        <w:rPr>
          <w:bCs/>
          <w:sz w:val="28"/>
          <w:szCs w:val="28"/>
          <w:lang w:val="en-SG"/>
        </w:rPr>
      </w:pPr>
      <w:r w:rsidRPr="00D472C7">
        <w:rPr>
          <w:bCs/>
          <w:sz w:val="28"/>
          <w:szCs w:val="28"/>
          <w:lang w:val="en-SG"/>
        </w:rPr>
        <w:t>- Các phụ biểu, tài liệu liên quan đến phương án sắp xếp tổ dân phố.</w:t>
      </w:r>
    </w:p>
    <w:p w14:paraId="1D825433" w14:textId="041D0EEB" w:rsidR="00144570" w:rsidRDefault="006B7113" w:rsidP="00CD5B30">
      <w:pPr>
        <w:spacing w:before="120" w:after="120"/>
        <w:ind w:firstLine="720"/>
        <w:jc w:val="both"/>
        <w:rPr>
          <w:b/>
          <w:sz w:val="28"/>
          <w:szCs w:val="28"/>
          <w:lang w:val="en-SG"/>
        </w:rPr>
      </w:pPr>
      <w:r>
        <w:rPr>
          <w:b/>
          <w:spacing w:val="-4"/>
          <w:sz w:val="28"/>
          <w:szCs w:val="28"/>
          <w:lang w:val="en-SG"/>
        </w:rPr>
        <w:t>2. Thời gian niêm yết</w:t>
      </w:r>
      <w:r w:rsidR="003B73A4">
        <w:rPr>
          <w:b/>
          <w:sz w:val="28"/>
          <w:szCs w:val="28"/>
          <w:lang w:val="en-SG"/>
        </w:rPr>
        <w:t xml:space="preserve">: </w:t>
      </w:r>
      <w:r w:rsidR="003B73A4" w:rsidRPr="003B73A4">
        <w:rPr>
          <w:bCs/>
          <w:sz w:val="28"/>
          <w:szCs w:val="28"/>
          <w:lang w:val="en-SG"/>
        </w:rPr>
        <w:t>Từ ngày</w:t>
      </w:r>
      <w:r w:rsidR="003B73A4">
        <w:rPr>
          <w:b/>
          <w:sz w:val="28"/>
          <w:szCs w:val="28"/>
          <w:lang w:val="en-SG"/>
        </w:rPr>
        <w:t xml:space="preserve"> 11</w:t>
      </w:r>
      <w:r>
        <w:rPr>
          <w:b/>
          <w:sz w:val="28"/>
          <w:szCs w:val="28"/>
          <w:lang w:val="en-SG"/>
        </w:rPr>
        <w:t xml:space="preserve">/6/2026 </w:t>
      </w:r>
      <w:r>
        <w:rPr>
          <w:sz w:val="28"/>
          <w:szCs w:val="28"/>
          <w:lang w:val="en-SG"/>
        </w:rPr>
        <w:t>đến</w:t>
      </w:r>
      <w:r>
        <w:rPr>
          <w:b/>
          <w:sz w:val="28"/>
          <w:szCs w:val="28"/>
          <w:lang w:val="en-SG"/>
        </w:rPr>
        <w:t xml:space="preserve"> </w:t>
      </w:r>
      <w:r w:rsidR="003B73A4" w:rsidRPr="003B73A4">
        <w:rPr>
          <w:bCs/>
          <w:sz w:val="28"/>
          <w:szCs w:val="28"/>
          <w:lang w:val="en-SG"/>
        </w:rPr>
        <w:t xml:space="preserve">hết </w:t>
      </w:r>
      <w:r w:rsidRPr="003B73A4">
        <w:rPr>
          <w:bCs/>
          <w:sz w:val="28"/>
          <w:szCs w:val="28"/>
          <w:lang w:val="en-SG"/>
        </w:rPr>
        <w:t>ngày</w:t>
      </w:r>
      <w:r>
        <w:rPr>
          <w:b/>
          <w:sz w:val="28"/>
          <w:szCs w:val="28"/>
          <w:lang w:val="en-SG"/>
        </w:rPr>
        <w:t xml:space="preserve"> </w:t>
      </w:r>
      <w:r w:rsidR="003B73A4">
        <w:rPr>
          <w:b/>
          <w:sz w:val="28"/>
          <w:szCs w:val="28"/>
          <w:lang w:val="en-SG"/>
        </w:rPr>
        <w:t>18</w:t>
      </w:r>
      <w:r>
        <w:rPr>
          <w:b/>
          <w:sz w:val="28"/>
          <w:szCs w:val="28"/>
          <w:lang w:val="en-SG"/>
        </w:rPr>
        <w:t xml:space="preserve">/06/2026.  </w:t>
      </w:r>
    </w:p>
    <w:p w14:paraId="2BE4FABA" w14:textId="2D4283DC" w:rsidR="00144570" w:rsidRDefault="006B7113" w:rsidP="00CD5B30">
      <w:pPr>
        <w:spacing w:before="120" w:after="120"/>
        <w:ind w:firstLine="720"/>
        <w:jc w:val="both"/>
        <w:rPr>
          <w:bCs/>
          <w:sz w:val="28"/>
          <w:szCs w:val="28"/>
          <w:lang w:val="en-SG"/>
        </w:rPr>
      </w:pPr>
      <w:r>
        <w:rPr>
          <w:b/>
          <w:sz w:val="28"/>
          <w:szCs w:val="28"/>
          <w:lang w:val="en-SG"/>
        </w:rPr>
        <w:t>3. Địa điểm niêm yết:</w:t>
      </w:r>
      <w:r>
        <w:rPr>
          <w:bCs/>
          <w:sz w:val="28"/>
          <w:szCs w:val="28"/>
          <w:lang w:val="en-SG"/>
        </w:rPr>
        <w:t xml:space="preserve"> </w:t>
      </w:r>
      <w:r w:rsidR="004815AB" w:rsidRPr="004815AB">
        <w:rPr>
          <w:bCs/>
          <w:sz w:val="28"/>
          <w:szCs w:val="28"/>
          <w:lang w:val="en-SG"/>
        </w:rPr>
        <w:t>Trụ sở</w:t>
      </w:r>
      <w:r w:rsidR="004815AB">
        <w:rPr>
          <w:bCs/>
          <w:sz w:val="28"/>
          <w:szCs w:val="28"/>
          <w:lang w:val="en-SG"/>
        </w:rPr>
        <w:t xml:space="preserve"> cơ quan</w:t>
      </w:r>
      <w:r w:rsidR="004815AB" w:rsidRPr="004815AB">
        <w:rPr>
          <w:bCs/>
          <w:sz w:val="28"/>
          <w:szCs w:val="28"/>
          <w:lang w:val="en-SG"/>
        </w:rPr>
        <w:t xml:space="preserve"> Đảng ủy</w:t>
      </w:r>
      <w:r w:rsidR="00CD5B30">
        <w:rPr>
          <w:bCs/>
          <w:sz w:val="28"/>
          <w:szCs w:val="28"/>
          <w:lang w:val="en-SG"/>
        </w:rPr>
        <w:t xml:space="preserve"> phường; Trụ sở cơ quan </w:t>
      </w:r>
      <w:r w:rsidR="004815AB">
        <w:rPr>
          <w:bCs/>
          <w:sz w:val="28"/>
          <w:szCs w:val="28"/>
          <w:lang w:val="en-SG"/>
        </w:rPr>
        <w:t xml:space="preserve">HĐND và </w:t>
      </w:r>
      <w:r w:rsidR="004815AB" w:rsidRPr="004815AB">
        <w:rPr>
          <w:bCs/>
          <w:sz w:val="28"/>
          <w:szCs w:val="28"/>
          <w:lang w:val="en-SG"/>
        </w:rPr>
        <w:t>UBND phườn</w:t>
      </w:r>
      <w:r w:rsidR="004815AB">
        <w:rPr>
          <w:bCs/>
          <w:sz w:val="28"/>
          <w:szCs w:val="28"/>
          <w:lang w:val="en-SG"/>
        </w:rPr>
        <w:t>g</w:t>
      </w:r>
      <w:r w:rsidR="00CD5B30">
        <w:rPr>
          <w:bCs/>
          <w:sz w:val="28"/>
          <w:szCs w:val="28"/>
          <w:lang w:val="en-SG"/>
        </w:rPr>
        <w:t>;</w:t>
      </w:r>
      <w:r w:rsidR="004815AB" w:rsidRPr="004815AB">
        <w:rPr>
          <w:bCs/>
          <w:sz w:val="28"/>
          <w:szCs w:val="28"/>
          <w:lang w:val="en-SG"/>
        </w:rPr>
        <w:t xml:space="preserve"> Nhà văn hóa các tổ dân phố</w:t>
      </w:r>
      <w:r w:rsidR="00CD5B30">
        <w:rPr>
          <w:bCs/>
          <w:sz w:val="28"/>
          <w:szCs w:val="28"/>
          <w:lang w:val="en-SG"/>
        </w:rPr>
        <w:t xml:space="preserve"> </w:t>
      </w:r>
      <w:r>
        <w:rPr>
          <w:bCs/>
          <w:sz w:val="28"/>
          <w:szCs w:val="28"/>
          <w:lang w:val="en-SG"/>
        </w:rPr>
        <w:t xml:space="preserve">trên địa bàn </w:t>
      </w:r>
      <w:r w:rsidR="00CD5B30">
        <w:rPr>
          <w:bCs/>
          <w:sz w:val="28"/>
          <w:szCs w:val="28"/>
          <w:lang w:val="en-SG"/>
        </w:rPr>
        <w:t>phường</w:t>
      </w:r>
      <w:r>
        <w:rPr>
          <w:bCs/>
          <w:sz w:val="28"/>
          <w:szCs w:val="28"/>
          <w:lang w:val="en-SG"/>
        </w:rPr>
        <w:t>.</w:t>
      </w:r>
    </w:p>
    <w:p w14:paraId="5112B335" w14:textId="77777777" w:rsidR="00CD5B30" w:rsidRPr="00CD5B30" w:rsidRDefault="00CD5B30" w:rsidP="00CD5B30">
      <w:pPr>
        <w:widowControl w:val="0"/>
        <w:spacing w:before="120" w:after="120"/>
        <w:ind w:firstLine="720"/>
        <w:jc w:val="both"/>
        <w:rPr>
          <w:b/>
          <w:bCs/>
          <w:sz w:val="28"/>
          <w:szCs w:val="28"/>
          <w:shd w:val="clear" w:color="auto" w:fill="FFFFFF"/>
          <w:lang w:val="en-GB" w:eastAsia="vi-VN"/>
        </w:rPr>
      </w:pPr>
      <w:r w:rsidRPr="00CD5B30">
        <w:rPr>
          <w:b/>
          <w:bCs/>
          <w:sz w:val="28"/>
          <w:szCs w:val="28"/>
          <w:shd w:val="clear" w:color="auto" w:fill="FFFFFF"/>
          <w:lang w:val="en-GB" w:eastAsia="vi-VN"/>
        </w:rPr>
        <w:t>5. Tổ chức thực hiện</w:t>
      </w:r>
    </w:p>
    <w:p w14:paraId="5571DC48" w14:textId="4C626C01" w:rsidR="00CD5B30" w:rsidRPr="00CD5B30" w:rsidRDefault="00CD5B30" w:rsidP="00CD5B30">
      <w:pPr>
        <w:widowControl w:val="0"/>
        <w:spacing w:before="120" w:after="120"/>
        <w:ind w:firstLine="720"/>
        <w:jc w:val="both"/>
        <w:rPr>
          <w:sz w:val="28"/>
          <w:szCs w:val="28"/>
          <w:shd w:val="clear" w:color="auto" w:fill="FFFFFF"/>
          <w:lang w:val="en-GB" w:eastAsia="vi-VN"/>
        </w:rPr>
      </w:pPr>
      <w:r w:rsidRPr="00CD5B30">
        <w:rPr>
          <w:sz w:val="28"/>
          <w:szCs w:val="28"/>
          <w:shd w:val="clear" w:color="auto" w:fill="FFFFFF"/>
          <w:lang w:val="en-GB" w:eastAsia="vi-VN"/>
        </w:rPr>
        <w:t xml:space="preserve">- </w:t>
      </w:r>
      <w:r w:rsidR="001C6E5A">
        <w:rPr>
          <w:sz w:val="28"/>
          <w:szCs w:val="28"/>
          <w:shd w:val="clear" w:color="auto" w:fill="FFFFFF"/>
          <w:lang w:val="en-GB" w:eastAsia="vi-VN"/>
        </w:rPr>
        <w:t>Đề nghị các đồng chí Tổ trưởng tổ dân phố, Trưởng Ban c</w:t>
      </w:r>
      <w:r w:rsidRPr="00CD5B30">
        <w:rPr>
          <w:sz w:val="28"/>
          <w:szCs w:val="28"/>
          <w:shd w:val="clear" w:color="auto" w:fill="FFFFFF"/>
          <w:lang w:val="en-GB" w:eastAsia="vi-VN"/>
        </w:rPr>
        <w:t>ông tác Mặt trận các tổ dân phố phối hợp tổ chức niêm yết công khai đầy đủ các tài liệu liên quan tại Nhà văn hóa tổ dân phố. Tăng cường thông tin, tuyên truyền để Nhân dân biết, nghiên cứu và tham gia ý kiến đối với phương án sắp xếp tổ dân phố.</w:t>
      </w:r>
      <w:r w:rsidR="00675A6E">
        <w:rPr>
          <w:sz w:val="28"/>
          <w:szCs w:val="28"/>
          <w:shd w:val="clear" w:color="auto" w:fill="FFFFFF"/>
          <w:lang w:val="en-GB" w:eastAsia="vi-VN"/>
        </w:rPr>
        <w:t xml:space="preserve"> </w:t>
      </w:r>
    </w:p>
    <w:p w14:paraId="25FBF296" w14:textId="0B11655E" w:rsidR="00CD5B30" w:rsidRPr="00CD5B30" w:rsidRDefault="00CD5B30" w:rsidP="00CD5B30">
      <w:pPr>
        <w:widowControl w:val="0"/>
        <w:spacing w:before="120" w:after="120"/>
        <w:ind w:firstLine="720"/>
        <w:jc w:val="both"/>
        <w:rPr>
          <w:sz w:val="28"/>
          <w:szCs w:val="28"/>
          <w:shd w:val="clear" w:color="auto" w:fill="FFFFFF"/>
          <w:lang w:val="en-GB" w:eastAsia="vi-VN"/>
        </w:rPr>
      </w:pPr>
      <w:r w:rsidRPr="00CD5B30">
        <w:rPr>
          <w:sz w:val="28"/>
          <w:szCs w:val="28"/>
          <w:shd w:val="clear" w:color="auto" w:fill="FFFFFF"/>
          <w:lang w:val="en-GB" w:eastAsia="vi-VN"/>
        </w:rPr>
        <w:t>- Các ý kiến góp ý của Nhân dân được tổng hợp bằng văn bản gửi về UBND phường</w:t>
      </w:r>
      <w:r w:rsidR="00FB7034">
        <w:rPr>
          <w:sz w:val="28"/>
          <w:szCs w:val="28"/>
          <w:shd w:val="clear" w:color="auto" w:fill="FFFFFF"/>
          <w:lang w:val="en-GB" w:eastAsia="vi-VN"/>
        </w:rPr>
        <w:t xml:space="preserve"> </w:t>
      </w:r>
      <w:r w:rsidR="00FB7034" w:rsidRPr="00FB7034">
        <w:rPr>
          <w:b/>
          <w:sz w:val="28"/>
          <w:szCs w:val="28"/>
          <w:shd w:val="clear" w:color="auto" w:fill="FFFFFF"/>
          <w:lang w:val="en-GB" w:eastAsia="vi-VN"/>
        </w:rPr>
        <w:t>trước ngày 18/6/2026</w:t>
      </w:r>
      <w:r w:rsidRPr="00CD5B30">
        <w:rPr>
          <w:sz w:val="28"/>
          <w:szCs w:val="28"/>
          <w:shd w:val="clear" w:color="auto" w:fill="FFFFFF"/>
          <w:lang w:val="en-GB" w:eastAsia="vi-VN"/>
        </w:rPr>
        <w:t xml:space="preserve"> (qua Phòng Văn hóa - Xã hội) để xem xét, tổng hợp báo cáo cấp có thẩm quyền</w:t>
      </w:r>
      <w:r>
        <w:rPr>
          <w:sz w:val="28"/>
          <w:szCs w:val="28"/>
          <w:shd w:val="clear" w:color="auto" w:fill="FFFFFF"/>
          <w:lang w:val="en-GB" w:eastAsia="vi-VN"/>
        </w:rPr>
        <w:t xml:space="preserve"> theo quy định</w:t>
      </w:r>
      <w:r w:rsidRPr="00CD5B30">
        <w:rPr>
          <w:sz w:val="28"/>
          <w:szCs w:val="28"/>
          <w:shd w:val="clear" w:color="auto" w:fill="FFFFFF"/>
          <w:lang w:val="en-GB" w:eastAsia="vi-VN"/>
        </w:rPr>
        <w:t>.</w:t>
      </w:r>
    </w:p>
    <w:p w14:paraId="0A736F04" w14:textId="38888D0E" w:rsidR="00144570" w:rsidRDefault="00FB7034" w:rsidP="00CD5B30">
      <w:pPr>
        <w:spacing w:before="120" w:after="120"/>
        <w:ind w:firstLine="720"/>
        <w:jc w:val="both"/>
        <w:rPr>
          <w:bCs/>
          <w:sz w:val="28"/>
          <w:szCs w:val="28"/>
          <w:lang w:val="en-SG"/>
        </w:rPr>
      </w:pPr>
      <w:r>
        <w:rPr>
          <w:b/>
          <w:noProof/>
          <w:sz w:val="32"/>
          <w:szCs w:val="28"/>
        </w:rPr>
        <w:lastRenderedPageBreak/>
        <w:drawing>
          <wp:anchor distT="0" distB="0" distL="114300" distR="114300" simplePos="0" relativeHeight="251659776" behindDoc="0" locked="0" layoutInCell="1" allowOverlap="1" wp14:anchorId="72AE68DE" wp14:editId="3B55923C">
            <wp:simplePos x="0" y="0"/>
            <wp:positionH relativeFrom="column">
              <wp:posOffset>4660569</wp:posOffset>
            </wp:positionH>
            <wp:positionV relativeFrom="paragraph">
              <wp:posOffset>534835</wp:posOffset>
            </wp:positionV>
            <wp:extent cx="858741" cy="182516"/>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ngọc vũng á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8741" cy="182516"/>
                    </a:xfrm>
                    <a:prstGeom prst="rect">
                      <a:avLst/>
                    </a:prstGeom>
                  </pic:spPr>
                </pic:pic>
              </a:graphicData>
            </a:graphic>
            <wp14:sizeRelH relativeFrom="page">
              <wp14:pctWidth>0</wp14:pctWidth>
            </wp14:sizeRelH>
            <wp14:sizeRelV relativeFrom="page">
              <wp14:pctHeight>0</wp14:pctHeight>
            </wp14:sizeRelV>
          </wp:anchor>
        </w:drawing>
      </w:r>
      <w:r w:rsidR="006B7113">
        <w:rPr>
          <w:bCs/>
          <w:sz w:val="28"/>
          <w:szCs w:val="28"/>
          <w:lang w:val="en-SG"/>
        </w:rPr>
        <w:t>Yêu cầu các phòng</w:t>
      </w:r>
      <w:r>
        <w:rPr>
          <w:bCs/>
          <w:sz w:val="28"/>
          <w:szCs w:val="28"/>
          <w:lang w:val="en-SG"/>
        </w:rPr>
        <w:t>, ngành</w:t>
      </w:r>
      <w:r w:rsidR="006B7113">
        <w:rPr>
          <w:bCs/>
          <w:sz w:val="28"/>
          <w:szCs w:val="28"/>
          <w:lang w:val="en-SG"/>
        </w:rPr>
        <w:t xml:space="preserve">, đơn vị, các </w:t>
      </w:r>
      <w:r w:rsidR="00CD5B30">
        <w:rPr>
          <w:bCs/>
          <w:sz w:val="28"/>
          <w:szCs w:val="28"/>
          <w:lang w:val="en-SG"/>
        </w:rPr>
        <w:t xml:space="preserve">tổ dân phố </w:t>
      </w:r>
      <w:r w:rsidR="006B7113">
        <w:rPr>
          <w:bCs/>
          <w:sz w:val="28"/>
          <w:szCs w:val="28"/>
          <w:lang w:val="en-SG"/>
        </w:rPr>
        <w:t xml:space="preserve">trên địa bàn </w:t>
      </w:r>
      <w:r w:rsidR="00CD5B30">
        <w:rPr>
          <w:bCs/>
          <w:sz w:val="28"/>
          <w:szCs w:val="28"/>
          <w:lang w:val="en-SG"/>
        </w:rPr>
        <w:t>phường</w:t>
      </w:r>
      <w:r w:rsidR="006B7113">
        <w:rPr>
          <w:bCs/>
          <w:sz w:val="28"/>
          <w:szCs w:val="28"/>
          <w:lang w:val="en-SG"/>
        </w:rPr>
        <w:t xml:space="preserve"> thông báo rộng rãi việc niêm yết</w:t>
      </w:r>
      <w:r w:rsidR="00CD5B30">
        <w:rPr>
          <w:bCs/>
          <w:sz w:val="28"/>
          <w:szCs w:val="28"/>
          <w:lang w:val="en-SG"/>
        </w:rPr>
        <w:t>,</w:t>
      </w:r>
      <w:r w:rsidR="006B7113">
        <w:rPr>
          <w:bCs/>
          <w:sz w:val="28"/>
          <w:szCs w:val="28"/>
          <w:lang w:val="en-SG"/>
        </w:rPr>
        <w:t xml:space="preserve"> công khai dự thảo </w:t>
      </w:r>
      <w:r w:rsidR="00CD5B30" w:rsidRPr="00CD5B30">
        <w:rPr>
          <w:bCs/>
          <w:sz w:val="28"/>
          <w:szCs w:val="28"/>
          <w:lang w:val="en-SG"/>
        </w:rPr>
        <w:t xml:space="preserve">Đề án sắp xếp các tổ dân phố trên địa bàn phường Hoành Sơn </w:t>
      </w:r>
      <w:r w:rsidR="006B7113">
        <w:rPr>
          <w:bCs/>
          <w:sz w:val="28"/>
          <w:szCs w:val="28"/>
          <w:lang w:val="en-SG"/>
        </w:rPr>
        <w:t>đến toàn thể Nhân dân được biết, thực hiện./.</w:t>
      </w:r>
    </w:p>
    <w:p w14:paraId="09769DD6" w14:textId="77777777" w:rsidR="00144570" w:rsidRDefault="00144570">
      <w:pPr>
        <w:spacing w:before="120" w:line="264" w:lineRule="auto"/>
        <w:ind w:firstLine="720"/>
        <w:jc w:val="both"/>
        <w:rPr>
          <w:bCs/>
          <w:sz w:val="16"/>
          <w:szCs w:val="28"/>
          <w:lang w:val="en-SG"/>
        </w:rPr>
      </w:pPr>
    </w:p>
    <w:tbl>
      <w:tblPr>
        <w:tblW w:w="9356" w:type="dxa"/>
        <w:tblInd w:w="108" w:type="dxa"/>
        <w:tblLook w:val="0000" w:firstRow="0" w:lastRow="0" w:firstColumn="0" w:lastColumn="0" w:noHBand="0" w:noVBand="0"/>
      </w:tblPr>
      <w:tblGrid>
        <w:gridCol w:w="4536"/>
        <w:gridCol w:w="4820"/>
      </w:tblGrid>
      <w:tr w:rsidR="00144570" w14:paraId="5BD965EC" w14:textId="77777777" w:rsidTr="00FB7034">
        <w:tc>
          <w:tcPr>
            <w:tcW w:w="4536" w:type="dxa"/>
          </w:tcPr>
          <w:p w14:paraId="2691C2C1" w14:textId="77777777" w:rsidR="00144570" w:rsidRDefault="006B7113">
            <w:pPr>
              <w:spacing w:line="280" w:lineRule="exact"/>
              <w:rPr>
                <w:b/>
                <w:i/>
              </w:rPr>
            </w:pPr>
            <w:r>
              <w:rPr>
                <w:b/>
                <w:i/>
              </w:rPr>
              <w:t>Nơi nhận:</w:t>
            </w:r>
          </w:p>
          <w:p w14:paraId="33EB870C" w14:textId="77777777" w:rsidR="00CD5B30" w:rsidRPr="00CD5B30" w:rsidRDefault="00CD5B30" w:rsidP="00CD5B30">
            <w:pPr>
              <w:jc w:val="both"/>
              <w:rPr>
                <w:sz w:val="22"/>
                <w:szCs w:val="22"/>
              </w:rPr>
            </w:pPr>
            <w:r w:rsidRPr="00CD5B30">
              <w:rPr>
                <w:sz w:val="22"/>
                <w:szCs w:val="22"/>
              </w:rPr>
              <w:t>- Thường trực Đảng ủy phường;</w:t>
            </w:r>
          </w:p>
          <w:p w14:paraId="6DA89E77" w14:textId="77777777" w:rsidR="00CD5B30" w:rsidRPr="00CD5B30" w:rsidRDefault="00CD5B30" w:rsidP="00CD5B30">
            <w:pPr>
              <w:jc w:val="both"/>
              <w:rPr>
                <w:sz w:val="22"/>
                <w:szCs w:val="22"/>
              </w:rPr>
            </w:pPr>
            <w:r w:rsidRPr="00CD5B30">
              <w:rPr>
                <w:sz w:val="22"/>
                <w:szCs w:val="22"/>
              </w:rPr>
              <w:t>- Thường trực HĐND phường;</w:t>
            </w:r>
          </w:p>
          <w:p w14:paraId="78D42387" w14:textId="77777777" w:rsidR="00CD5B30" w:rsidRPr="00CD5B30" w:rsidRDefault="00CD5B30" w:rsidP="00CD5B30">
            <w:pPr>
              <w:jc w:val="both"/>
              <w:rPr>
                <w:sz w:val="22"/>
                <w:szCs w:val="22"/>
              </w:rPr>
            </w:pPr>
            <w:r w:rsidRPr="00CD5B30">
              <w:rPr>
                <w:sz w:val="22"/>
                <w:szCs w:val="22"/>
              </w:rPr>
              <w:t>- UBMTTQVN phường;</w:t>
            </w:r>
          </w:p>
          <w:p w14:paraId="7D63EC3F" w14:textId="77777777" w:rsidR="00CD5B30" w:rsidRPr="00CD5B30" w:rsidRDefault="00CD5B30" w:rsidP="00CD5B30">
            <w:pPr>
              <w:jc w:val="both"/>
              <w:rPr>
                <w:sz w:val="22"/>
                <w:szCs w:val="22"/>
              </w:rPr>
            </w:pPr>
            <w:r w:rsidRPr="00CD5B30">
              <w:rPr>
                <w:sz w:val="22"/>
                <w:szCs w:val="22"/>
              </w:rPr>
              <w:t>- Chủ tịch, các PCT UBND phường;</w:t>
            </w:r>
          </w:p>
          <w:p w14:paraId="7D6B36FA" w14:textId="77777777" w:rsidR="00CD5B30" w:rsidRPr="00CD5B30" w:rsidRDefault="00CD5B30" w:rsidP="00CD5B30">
            <w:pPr>
              <w:jc w:val="both"/>
              <w:rPr>
                <w:sz w:val="22"/>
                <w:szCs w:val="22"/>
              </w:rPr>
            </w:pPr>
            <w:r w:rsidRPr="00CD5B30">
              <w:rPr>
                <w:sz w:val="22"/>
                <w:szCs w:val="22"/>
              </w:rPr>
              <w:t>- Các cơ quan, đơn vị thuộc UBND phường;</w:t>
            </w:r>
          </w:p>
          <w:p w14:paraId="15290C09" w14:textId="77777777" w:rsidR="00CD5B30" w:rsidRPr="00CD5B30" w:rsidRDefault="00CD5B30" w:rsidP="00CD5B30">
            <w:pPr>
              <w:jc w:val="both"/>
              <w:rPr>
                <w:sz w:val="22"/>
                <w:szCs w:val="22"/>
              </w:rPr>
            </w:pPr>
            <w:r w:rsidRPr="00CD5B30">
              <w:rPr>
                <w:sz w:val="22"/>
                <w:szCs w:val="22"/>
              </w:rPr>
              <w:t>- Công an phường;</w:t>
            </w:r>
          </w:p>
          <w:p w14:paraId="62BF6872" w14:textId="77777777" w:rsidR="00CD5B30" w:rsidRPr="00CD5B30" w:rsidRDefault="00CD5B30" w:rsidP="00CD5B30">
            <w:pPr>
              <w:jc w:val="both"/>
              <w:rPr>
                <w:sz w:val="22"/>
                <w:szCs w:val="22"/>
              </w:rPr>
            </w:pPr>
            <w:r w:rsidRPr="00CD5B30">
              <w:rPr>
                <w:sz w:val="22"/>
                <w:szCs w:val="22"/>
              </w:rPr>
              <w:t>- Các tổ dân phố trên địa bàn phường;</w:t>
            </w:r>
          </w:p>
          <w:p w14:paraId="6416B993" w14:textId="77777777" w:rsidR="00CD5B30" w:rsidRPr="00CD5B30" w:rsidRDefault="00CD5B30" w:rsidP="00CD5B30">
            <w:pPr>
              <w:jc w:val="both"/>
              <w:rPr>
                <w:sz w:val="22"/>
                <w:szCs w:val="22"/>
              </w:rPr>
            </w:pPr>
            <w:r w:rsidRPr="00CD5B30">
              <w:rPr>
                <w:sz w:val="22"/>
                <w:szCs w:val="22"/>
              </w:rPr>
              <w:t>- Trang thông tin điện tử phường;</w:t>
            </w:r>
          </w:p>
          <w:p w14:paraId="2760AD3D" w14:textId="56DA2646" w:rsidR="00144570" w:rsidRDefault="00CD5B30" w:rsidP="00CD5B30">
            <w:pPr>
              <w:spacing w:line="280" w:lineRule="exact"/>
              <w:rPr>
                <w:sz w:val="28"/>
                <w:szCs w:val="28"/>
              </w:rPr>
            </w:pPr>
            <w:r w:rsidRPr="00CD5B30">
              <w:rPr>
                <w:sz w:val="22"/>
                <w:szCs w:val="22"/>
              </w:rPr>
              <w:t>- Lưu: VT, VHXH.</w:t>
            </w:r>
          </w:p>
        </w:tc>
        <w:tc>
          <w:tcPr>
            <w:tcW w:w="4820" w:type="dxa"/>
          </w:tcPr>
          <w:p w14:paraId="42E2B2CF" w14:textId="77777777" w:rsidR="00144570" w:rsidRDefault="006B7113">
            <w:pPr>
              <w:spacing w:line="340" w:lineRule="exact"/>
              <w:jc w:val="center"/>
              <w:rPr>
                <w:b/>
                <w:sz w:val="28"/>
                <w:szCs w:val="28"/>
              </w:rPr>
            </w:pPr>
            <w:r>
              <w:rPr>
                <w:b/>
                <w:sz w:val="28"/>
                <w:szCs w:val="28"/>
              </w:rPr>
              <w:t>TM. ỦY BAN NHÂN DÂN</w:t>
            </w:r>
          </w:p>
          <w:p w14:paraId="0DF28B24" w14:textId="77777777" w:rsidR="00144570" w:rsidRDefault="006B7113">
            <w:pPr>
              <w:spacing w:line="340" w:lineRule="exact"/>
              <w:jc w:val="center"/>
              <w:rPr>
                <w:b/>
                <w:sz w:val="28"/>
                <w:szCs w:val="28"/>
              </w:rPr>
            </w:pPr>
            <w:r>
              <w:rPr>
                <w:b/>
                <w:sz w:val="28"/>
                <w:szCs w:val="28"/>
              </w:rPr>
              <w:t>KT. CHỦ TỊCH</w:t>
            </w:r>
          </w:p>
          <w:p w14:paraId="2CD092AF" w14:textId="77777777" w:rsidR="00144570" w:rsidRDefault="006B7113">
            <w:pPr>
              <w:spacing w:line="340" w:lineRule="exact"/>
              <w:jc w:val="center"/>
              <w:rPr>
                <w:b/>
                <w:sz w:val="28"/>
                <w:szCs w:val="28"/>
              </w:rPr>
            </w:pPr>
            <w:r>
              <w:rPr>
                <w:b/>
                <w:sz w:val="28"/>
                <w:szCs w:val="28"/>
              </w:rPr>
              <w:t>PHÓ CHỦ TỊCH</w:t>
            </w:r>
          </w:p>
          <w:p w14:paraId="58981CAA" w14:textId="77777777" w:rsidR="00144570" w:rsidRDefault="00144570">
            <w:pPr>
              <w:spacing w:line="340" w:lineRule="exact"/>
              <w:rPr>
                <w:b/>
                <w:sz w:val="28"/>
                <w:szCs w:val="28"/>
              </w:rPr>
            </w:pPr>
          </w:p>
          <w:p w14:paraId="5E907E79" w14:textId="6E511B13" w:rsidR="00144570" w:rsidRDefault="00144570">
            <w:pPr>
              <w:spacing w:line="340" w:lineRule="exact"/>
              <w:jc w:val="center"/>
              <w:rPr>
                <w:b/>
                <w:sz w:val="28"/>
                <w:szCs w:val="28"/>
              </w:rPr>
            </w:pPr>
          </w:p>
          <w:p w14:paraId="2E167977" w14:textId="2D7E7797" w:rsidR="00FB7034" w:rsidRPr="00FB7034" w:rsidRDefault="00FB7034">
            <w:pPr>
              <w:spacing w:line="340" w:lineRule="exact"/>
              <w:jc w:val="center"/>
              <w:rPr>
                <w:b/>
                <w:sz w:val="32"/>
                <w:szCs w:val="28"/>
              </w:rPr>
            </w:pPr>
          </w:p>
          <w:p w14:paraId="6850C431" w14:textId="77777777" w:rsidR="00144570" w:rsidRDefault="00144570">
            <w:pPr>
              <w:spacing w:line="340" w:lineRule="exact"/>
              <w:jc w:val="center"/>
              <w:rPr>
                <w:b/>
                <w:sz w:val="28"/>
                <w:szCs w:val="28"/>
              </w:rPr>
            </w:pPr>
          </w:p>
          <w:p w14:paraId="7D837CA4" w14:textId="77777777" w:rsidR="00144570" w:rsidRDefault="00144570">
            <w:pPr>
              <w:spacing w:line="340" w:lineRule="exact"/>
              <w:jc w:val="center"/>
              <w:rPr>
                <w:b/>
                <w:sz w:val="28"/>
                <w:szCs w:val="28"/>
              </w:rPr>
            </w:pPr>
          </w:p>
          <w:p w14:paraId="38518E8C" w14:textId="77777777" w:rsidR="00144570" w:rsidRDefault="00144570">
            <w:pPr>
              <w:spacing w:line="340" w:lineRule="exact"/>
              <w:jc w:val="center"/>
              <w:rPr>
                <w:b/>
                <w:sz w:val="28"/>
                <w:szCs w:val="28"/>
              </w:rPr>
            </w:pPr>
          </w:p>
          <w:p w14:paraId="2BD66B26" w14:textId="1A5520BF" w:rsidR="00144570" w:rsidRDefault="00CD5B30">
            <w:pPr>
              <w:spacing w:line="340" w:lineRule="exact"/>
              <w:jc w:val="center"/>
              <w:rPr>
                <w:b/>
                <w:sz w:val="28"/>
                <w:szCs w:val="28"/>
              </w:rPr>
            </w:pPr>
            <w:r>
              <w:rPr>
                <w:b/>
                <w:sz w:val="28"/>
                <w:szCs w:val="28"/>
              </w:rPr>
              <w:t>Trần Quang Hạnh</w:t>
            </w:r>
          </w:p>
        </w:tc>
      </w:tr>
    </w:tbl>
    <w:p w14:paraId="3E27F5C3" w14:textId="77777777" w:rsidR="00144570" w:rsidRDefault="00144570">
      <w:pPr>
        <w:spacing w:line="340" w:lineRule="exact"/>
        <w:rPr>
          <w:sz w:val="2"/>
          <w:szCs w:val="28"/>
        </w:rPr>
      </w:pPr>
    </w:p>
    <w:sectPr w:rsidR="00144570" w:rsidSect="001C6E5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BE7E" w14:textId="77777777" w:rsidR="00BF76C2" w:rsidRDefault="00BF76C2">
      <w:r>
        <w:separator/>
      </w:r>
    </w:p>
  </w:endnote>
  <w:endnote w:type="continuationSeparator" w:id="0">
    <w:p w14:paraId="0E065E0E" w14:textId="77777777" w:rsidR="00BF76C2" w:rsidRDefault="00BF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531D" w14:textId="77777777" w:rsidR="00BF76C2" w:rsidRDefault="00BF76C2">
      <w:r>
        <w:separator/>
      </w:r>
    </w:p>
  </w:footnote>
  <w:footnote w:type="continuationSeparator" w:id="0">
    <w:p w14:paraId="0100DB66" w14:textId="77777777" w:rsidR="00BF76C2" w:rsidRDefault="00BF7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848399"/>
      <w:docPartObj>
        <w:docPartGallery w:val="Page Numbers (Top of Page)"/>
        <w:docPartUnique/>
      </w:docPartObj>
    </w:sdtPr>
    <w:sdtEndPr>
      <w:rPr>
        <w:noProof/>
      </w:rPr>
    </w:sdtEndPr>
    <w:sdtContent>
      <w:p w14:paraId="37F82897" w14:textId="77777777" w:rsidR="00144570" w:rsidRDefault="006B7113">
        <w:pPr>
          <w:pStyle w:val="Header"/>
          <w:jc w:val="center"/>
        </w:pPr>
        <w:r>
          <w:fldChar w:fldCharType="begin"/>
        </w:r>
        <w:r>
          <w:instrText xml:space="preserve"> PAGE   \* MERGEFORMAT </w:instrText>
        </w:r>
        <w:r>
          <w:fldChar w:fldCharType="separate"/>
        </w:r>
        <w:r w:rsidR="00FB7034">
          <w:rPr>
            <w:noProof/>
          </w:rPr>
          <w:t>2</w:t>
        </w:r>
        <w:r>
          <w:rPr>
            <w:noProof/>
          </w:rPr>
          <w:fldChar w:fldCharType="end"/>
        </w:r>
      </w:p>
    </w:sdtContent>
  </w:sdt>
  <w:p w14:paraId="4639FF53" w14:textId="77777777" w:rsidR="00144570" w:rsidRDefault="00144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570"/>
    <w:rsid w:val="00144570"/>
    <w:rsid w:val="001C6E5A"/>
    <w:rsid w:val="0035260D"/>
    <w:rsid w:val="003B73A4"/>
    <w:rsid w:val="00435ACF"/>
    <w:rsid w:val="004815AB"/>
    <w:rsid w:val="00675A6E"/>
    <w:rsid w:val="006B7113"/>
    <w:rsid w:val="0076008D"/>
    <w:rsid w:val="008347A4"/>
    <w:rsid w:val="00890DA0"/>
    <w:rsid w:val="00BF76C2"/>
    <w:rsid w:val="00C54644"/>
    <w:rsid w:val="00CD5B30"/>
    <w:rsid w:val="00D472C7"/>
    <w:rsid w:val="00E038ED"/>
    <w:rsid w:val="00FB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0446B"/>
  <w15:docId w15:val="{28171BA5-49B9-48EB-A3DA-93F41179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val="en-SG"/>
    </w:r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0895">
      <w:bodyDiv w:val="1"/>
      <w:marLeft w:val="0"/>
      <w:marRight w:val="0"/>
      <w:marTop w:val="0"/>
      <w:marBottom w:val="0"/>
      <w:divBdr>
        <w:top w:val="none" w:sz="0" w:space="0" w:color="auto"/>
        <w:left w:val="none" w:sz="0" w:space="0" w:color="auto"/>
        <w:bottom w:val="none" w:sz="0" w:space="0" w:color="auto"/>
        <w:right w:val="none" w:sz="0" w:space="0" w:color="auto"/>
      </w:divBdr>
    </w:div>
    <w:div w:id="16772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934A1-447A-4F82-B707-F78EE4CF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402</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Lãnh đạo Văn phòng - UBND tỉnh Hà Tĩnh</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Trần Quang Hạnh</cp:lastModifiedBy>
  <cp:revision>23</cp:revision>
  <cp:lastPrinted>2021-03-04T07:00:00Z</cp:lastPrinted>
  <dcterms:created xsi:type="dcterms:W3CDTF">2026-02-02T03:59:00Z</dcterms:created>
  <dcterms:modified xsi:type="dcterms:W3CDTF">2026-06-10T06:53:00Z</dcterms:modified>
</cp:coreProperties>
</file>