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867"/>
      </w:tblGrid>
      <w:tr>
        <w:tc>
          <w:tcPr>
            <w:tcW w:w="1883" w:type="pct"/>
            <w:tcBorders>
              <w:top w:val="nil"/>
              <w:left w:val="nil"/>
              <w:bottom w:val="nil"/>
              <w:right w:val="nil"/>
            </w:tcBorders>
          </w:tcPr>
          <w:p>
            <w:pPr>
              <w:spacing w:line="320" w:lineRule="exact"/>
              <w:jc w:val="center"/>
              <w:rPr>
                <w:rFonts w:ascii="Times New Roman" w:hAnsi="Times New Roman"/>
                <w:b/>
                <w:sz w:val="26"/>
                <w:szCs w:val="26"/>
                <w:lang w:val="nl-NL"/>
              </w:rPr>
            </w:pPr>
            <w:r>
              <w:rPr>
                <w:rFonts w:ascii="Times New Roman" w:hAnsi="Times New Roman"/>
                <w:b/>
                <w:sz w:val="26"/>
                <w:szCs w:val="26"/>
                <w:lang w:val="nl-NL"/>
              </w:rPr>
              <w:t>HỘI ĐỒNG NHÂN DÂN</w:t>
            </w:r>
          </w:p>
          <w:p>
            <w:pPr>
              <w:spacing w:line="320" w:lineRule="exact"/>
              <w:jc w:val="center"/>
              <w:rPr>
                <w:rFonts w:ascii="Times New Roman" w:hAnsi="Times New Roman"/>
                <w:b/>
                <w:bCs/>
                <w:sz w:val="26"/>
                <w:szCs w:val="26"/>
                <w:lang w:val="nl-NL"/>
              </w:rPr>
            </w:pPr>
            <w:r>
              <w:rPr>
                <w:rFonts w:ascii="Times New Roman" w:hAnsi="Times New Roman"/>
                <w:noProof/>
                <w:szCs w:val="28"/>
              </w:rPr>
              <mc:AlternateContent>
                <mc:Choice Requires="wps">
                  <w:drawing>
                    <wp:anchor distT="0" distB="0" distL="114300" distR="114300" simplePos="0" relativeHeight="251660288" behindDoc="0" locked="0" layoutInCell="1" allowOverlap="1">
                      <wp:simplePos x="0" y="0"/>
                      <wp:positionH relativeFrom="column">
                        <wp:posOffset>640080</wp:posOffset>
                      </wp:positionH>
                      <wp:positionV relativeFrom="paragraph">
                        <wp:posOffset>200660</wp:posOffset>
                      </wp:positionV>
                      <wp:extent cx="719455"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719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4pt,15.8pt" to="107.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" strokecolor="black [3200]" strokeweight="1pt">
                      <v:stroke joinstyle="miter"/>
                    </v:line>
                  </w:pict>
                </mc:Fallback>
              </mc:AlternateContent>
            </w:r>
            <w:r>
              <w:rPr>
                <w:rFonts w:ascii="Times New Roman" w:hAnsi="Times New Roman"/>
                <w:b/>
                <w:bCs/>
                <w:sz w:val="26"/>
                <w:szCs w:val="26"/>
                <w:lang w:val="nl-NL"/>
              </w:rPr>
              <w:t>PHƯỜNG HOÀNH SƠN</w:t>
            </w:r>
          </w:p>
          <w:p>
            <w:pPr>
              <w:spacing w:line="320" w:lineRule="exact"/>
              <w:jc w:val="center"/>
              <w:rPr>
                <w:rFonts w:ascii="Times New Roman" w:hAnsi="Times New Roman"/>
                <w:szCs w:val="28"/>
                <w:lang w:val="nl-NL"/>
              </w:rPr>
            </w:pPr>
          </w:p>
          <w:p>
            <w:pPr>
              <w:spacing w:line="320" w:lineRule="exact"/>
              <w:jc w:val="center"/>
              <w:rPr>
                <w:rFonts w:ascii="Times New Roman" w:hAnsi="Times New Roman"/>
                <w:b/>
                <w:sz w:val="26"/>
                <w:szCs w:val="26"/>
                <w:lang w:val="nl-NL"/>
              </w:rPr>
            </w:pPr>
            <w:r>
              <w:rPr>
                <w:rFonts w:ascii="Times New Roman" w:hAnsi="Times New Roman"/>
                <w:sz w:val="26"/>
                <w:szCs w:val="26"/>
                <w:lang w:val="nl-NL"/>
              </w:rPr>
              <w:t>Số: 05/GM-HĐND</w:t>
            </w:r>
          </w:p>
        </w:tc>
        <w:tc>
          <w:tcPr>
            <w:tcW w:w="3117" w:type="pct"/>
            <w:tcBorders>
              <w:top w:val="nil"/>
              <w:left w:val="nil"/>
              <w:bottom w:val="nil"/>
              <w:right w:val="nil"/>
            </w:tcBorders>
          </w:tcPr>
          <w:p>
            <w:pPr>
              <w:spacing w:line="320" w:lineRule="exact"/>
              <w:jc w:val="center"/>
              <w:rPr>
                <w:rFonts w:ascii="Times New Roman" w:hAnsi="Times New Roman"/>
                <w:b/>
                <w:sz w:val="26"/>
                <w:szCs w:val="26"/>
                <w:lang w:val="nl-NL"/>
              </w:rPr>
            </w:pPr>
            <w:r>
              <w:rPr>
                <w:rFonts w:ascii="Times New Roman" w:hAnsi="Times New Roman"/>
                <w:b/>
                <w:sz w:val="26"/>
                <w:szCs w:val="26"/>
                <w:lang w:val="nl-NL"/>
              </w:rPr>
              <w:t>CỘNG HÒA XÃ HỘI CHỦ NGHĨA VIỆT NAM</w:t>
            </w:r>
          </w:p>
          <w:p>
            <w:pPr>
              <w:spacing w:line="320" w:lineRule="exact"/>
              <w:jc w:val="center"/>
              <w:rPr>
                <w:rFonts w:ascii="Times New Roman" w:hAnsi="Times New Roman"/>
                <w:b/>
                <w:sz w:val="26"/>
                <w:szCs w:val="26"/>
                <w:lang w:val="nl-NL"/>
              </w:rPr>
            </w:pPr>
            <w:r>
              <w:rPr>
                <w:rFonts w:ascii="Times New Roman" w:hAnsi="Times New Roman"/>
                <w:b/>
                <w:szCs w:val="28"/>
                <w:lang w:val="nl-NL"/>
              </w:rPr>
              <w:t>Độc lập - Tự do - Hạnh phúc</w:t>
            </w:r>
          </w:p>
          <w:p>
            <w:pPr>
              <w:spacing w:line="320" w:lineRule="exact"/>
              <w:jc w:val="center"/>
              <w:rPr>
                <w:rFonts w:ascii="Times New Roman" w:hAnsi="Times New Roman"/>
                <w:i/>
                <w:lang w:val="nl-NL"/>
              </w:rPr>
            </w:pPr>
            <w:r>
              <w:rPr>
                <w:rFonts w:ascii="Times New Roman" w:hAnsi="Times New Roman"/>
                <w:i/>
                <w:noProof/>
              </w:rPr>
              <mc:AlternateContent>
                <mc:Choice Requires="wps">
                  <w:drawing>
                    <wp:anchor distT="0" distB="0" distL="114300" distR="114300" simplePos="0" relativeHeight="251659264" behindDoc="0" locked="0" layoutInCell="1" allowOverlap="1">
                      <wp:simplePos x="0" y="0"/>
                      <wp:positionH relativeFrom="column">
                        <wp:posOffset>749935</wp:posOffset>
                      </wp:positionH>
                      <wp:positionV relativeFrom="paragraph">
                        <wp:posOffset>31750</wp:posOffset>
                      </wp:positionV>
                      <wp:extent cx="2124000" cy="0"/>
                      <wp:effectExtent l="0" t="0" r="10160" b="19050"/>
                      <wp:wrapNone/>
                      <wp:docPr id="1568450000" name="Straight Connector 4"/>
                      <wp:cNvGraphicFramePr/>
                      <a:graphic xmlns:a="http://schemas.openxmlformats.org/drawingml/2006/main">
                        <a:graphicData uri="http://schemas.microsoft.com/office/word/2010/wordprocessingShape">
                          <wps:wsp>
                            <wps:cNvCnPr/>
                            <wps:spPr>
                              <a:xfrm>
                                <a:off x="0" y="0"/>
                                <a:ext cx="21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05pt,2.5pt" to="226.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" strokecolor="black [3200]" strokeweight="1pt">
                      <v:stroke joinstyle="miter"/>
                    </v:line>
                  </w:pict>
                </mc:Fallback>
              </mc:AlternateContent>
            </w:r>
            <w:r>
              <w:rPr>
                <w:rFonts w:ascii="Times New Roman" w:hAnsi="Times New Roman"/>
                <w:i/>
                <w:lang w:val="nl-NL"/>
              </w:rPr>
              <w:t xml:space="preserve"> </w:t>
            </w:r>
          </w:p>
          <w:p>
            <w:pPr>
              <w:spacing w:line="320" w:lineRule="exact"/>
              <w:jc w:val="center"/>
              <w:rPr>
                <w:rFonts w:ascii="Times New Roman" w:hAnsi="Times New Roman"/>
                <w:i/>
                <w:lang w:val="nl-NL"/>
              </w:rPr>
            </w:pPr>
            <w:r>
              <w:rPr>
                <w:rFonts w:ascii="Times New Roman" w:hAnsi="Times New Roman"/>
                <w:i/>
                <w:lang w:val="nl-NL"/>
              </w:rPr>
              <w:t>Hoành Sơn, ngày 08 tháng 6 năm 2026</w:t>
            </w:r>
          </w:p>
          <w:p>
            <w:pPr>
              <w:tabs>
                <w:tab w:val="left" w:pos="1860"/>
              </w:tabs>
              <w:jc w:val="center"/>
              <w:rPr>
                <w:rFonts w:ascii="Times New Roman" w:hAnsi="Times New Roman"/>
                <w:sz w:val="8"/>
                <w:szCs w:val="26"/>
                <w:lang w:val="nl-NL"/>
              </w:rPr>
            </w:pPr>
          </w:p>
        </w:tc>
      </w:tr>
    </w:tbl>
    <w:p>
      <w:pPr>
        <w:tabs>
          <w:tab w:val="left" w:pos="4050"/>
        </w:tabs>
        <w:jc w:val="both"/>
        <w:rPr>
          <w:rFonts w:ascii="Times New Roman" w:hAnsi="Times New Roman"/>
          <w:sz w:val="36"/>
          <w:szCs w:val="28"/>
          <w:lang w:val="nl-NL"/>
        </w:rPr>
      </w:pPr>
    </w:p>
    <w:p>
      <w:pPr>
        <w:tabs>
          <w:tab w:val="left" w:pos="4050"/>
        </w:tabs>
        <w:jc w:val="center"/>
        <w:rPr>
          <w:rFonts w:ascii="Times New Roman" w:hAnsi="Times New Roman"/>
          <w:b/>
          <w:bCs/>
          <w:szCs w:val="28"/>
          <w:lang w:val="nl-NL"/>
        </w:rPr>
      </w:pPr>
      <w:r>
        <w:rPr>
          <w:rFonts w:ascii="Times New Roman" w:hAnsi="Times New Roman"/>
          <w:b/>
          <w:bCs/>
          <w:szCs w:val="28"/>
          <w:lang w:val="nl-NL"/>
        </w:rPr>
        <w:t>GIẤY MỜI</w:t>
      </w:r>
    </w:p>
    <w:p>
      <w:pPr>
        <w:spacing w:line="250" w:lineRule="auto"/>
        <w:jc w:val="center"/>
        <w:rPr>
          <w:rFonts w:ascii="Times New Roman" w:hAnsi="Times New Roman"/>
          <w:b/>
          <w:szCs w:val="28"/>
          <w:lang w:val="nl-NL"/>
        </w:rPr>
      </w:pPr>
      <w:r>
        <w:rPr>
          <w:rFonts w:ascii="Times New Roman" w:hAnsi="Times New Roman"/>
          <w:b/>
          <w:szCs w:val="28"/>
          <w:lang w:val="nl-NL"/>
        </w:rPr>
        <w:t>Dự phiên họp thường kỳ tháng 6 năm 2026 và ký Quy chế phối hợp giữa Thường trực Hội đồng nhân dân, Ủy ban nhân dân và Ban Thường trực Ủy ban Mặt trận Tổ quốc Việt Nam phường</w:t>
      </w:r>
    </w:p>
    <w:p>
      <w:pPr>
        <w:spacing w:line="250" w:lineRule="auto"/>
        <w:jc w:val="both"/>
        <w:rPr>
          <w:rFonts w:ascii="Times New Roman" w:hAnsi="Times New Roman"/>
          <w:b/>
          <w:bCs/>
          <w:szCs w:val="28"/>
          <w:lang w:val="nl-NL"/>
        </w:rPr>
      </w:pPr>
      <w:r>
        <w:rPr>
          <w:rFonts w:ascii="Times New Roman" w:hAnsi="Times New Roman"/>
          <w:b/>
          <w:bCs/>
          <w:noProof/>
          <w:szCs w:val="28"/>
        </w:rPr>
        <mc:AlternateContent>
          <mc:Choice Requires="wps">
            <w:drawing>
              <wp:anchor distT="0" distB="0" distL="114300" distR="114300" simplePos="0" relativeHeight="251661312" behindDoc="0" locked="0" layoutInCell="1" allowOverlap="1">
                <wp:simplePos x="0" y="0"/>
                <wp:positionH relativeFrom="column">
                  <wp:posOffset>2267527</wp:posOffset>
                </wp:positionH>
                <wp:positionV relativeFrom="paragraph">
                  <wp:posOffset>13970</wp:posOffset>
                </wp:positionV>
                <wp:extent cx="1512000"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151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55pt,1.1pt" to="297.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" strokecolor="black [3200]" strokeweight="1pt">
                <v:stroke joinstyle="miter"/>
              </v:line>
            </w:pict>
          </mc:Fallback>
        </mc:AlternateContent>
      </w:r>
    </w:p>
    <w:p>
      <w:pPr>
        <w:spacing w:before="120" w:line="276" w:lineRule="auto"/>
        <w:ind w:firstLine="624"/>
        <w:jc w:val="both"/>
        <w:rPr>
          <w:rFonts w:ascii="Times New Roman" w:hAnsi="Times New Roman"/>
          <w:iCs/>
          <w:szCs w:val="28"/>
          <w:lang w:val="nl-NL"/>
        </w:rPr>
      </w:pPr>
      <w:r>
        <w:rPr>
          <w:rFonts w:ascii="Times New Roman" w:hAnsi="Times New Roman"/>
          <w:iCs/>
          <w:szCs w:val="28"/>
          <w:lang w:val="nl-NL"/>
        </w:rPr>
        <w:t>Thực hiện Chương trình công tác tháng 6 năm 2026, Thường trực Hội đồng nhân dân phường Hoành Sơn khóa II, nhiệm kỳ 2026 - 2031 tổ chức hội nghị để triển khai, thực hiện một số nội dung trọng tâm, gồm:</w:t>
      </w:r>
    </w:p>
    <w:p>
      <w:pPr>
        <w:spacing w:before="120" w:line="276" w:lineRule="auto"/>
        <w:ind w:firstLine="624"/>
        <w:jc w:val="both"/>
        <w:rPr>
          <w:rFonts w:ascii="Times New Roman" w:hAnsi="Times New Roman"/>
          <w:bCs/>
          <w:iCs/>
          <w:szCs w:val="28"/>
          <w:lang w:val="nl-NL"/>
        </w:rPr>
      </w:pPr>
      <w:r>
        <w:rPr>
          <w:rFonts w:ascii="Times New Roman" w:hAnsi="Times New Roman"/>
          <w:bCs/>
          <w:iCs/>
          <w:szCs w:val="28"/>
          <w:lang w:val="nl-NL"/>
        </w:rPr>
        <w:t xml:space="preserve">(1) </w:t>
      </w:r>
      <w:bookmarkStart w:id="0" w:name="_GoBack"/>
      <w:bookmarkEnd w:id="0"/>
      <w:r>
        <w:rPr>
          <w:rFonts w:ascii="Times New Roman" w:hAnsi="Times New Roman"/>
          <w:bCs/>
          <w:iCs/>
          <w:szCs w:val="28"/>
          <w:lang w:val="nl-NL"/>
        </w:rPr>
        <w:t>Phiên họp thường kỳ tháng 6 năm 2026;</w:t>
      </w:r>
    </w:p>
    <w:p>
      <w:pPr>
        <w:spacing w:before="120" w:line="276" w:lineRule="auto"/>
        <w:ind w:firstLine="624"/>
        <w:jc w:val="both"/>
        <w:rPr>
          <w:rFonts w:ascii="Times New Roman" w:hAnsi="Times New Roman"/>
          <w:bCs/>
          <w:iCs/>
          <w:szCs w:val="28"/>
          <w:lang w:val="nl-NL"/>
        </w:rPr>
      </w:pPr>
      <w:r>
        <w:rPr>
          <w:rFonts w:ascii="Times New Roman" w:hAnsi="Times New Roman"/>
          <w:bCs/>
          <w:iCs/>
          <w:szCs w:val="28"/>
          <w:lang w:val="nl-NL"/>
        </w:rPr>
        <w:t>(2) Ký Quy chế phối hợp giữa Thường trực Hội đồng nhân dân, Ủy ban nhân dân và Ban Thường trực Ủy ban Mặt trận Tổ quốc Việt Nam phường.</w:t>
      </w:r>
    </w:p>
    <w:p>
      <w:pPr>
        <w:spacing w:before="120" w:line="276" w:lineRule="auto"/>
        <w:ind w:firstLine="624"/>
        <w:jc w:val="both"/>
        <w:rPr>
          <w:rFonts w:ascii="Times New Roman" w:hAnsi="Times New Roman"/>
          <w:bCs/>
          <w:iCs/>
          <w:szCs w:val="28"/>
          <w:lang w:val="nl-NL"/>
        </w:rPr>
      </w:pPr>
      <w:r>
        <w:rPr>
          <w:rFonts w:ascii="Times New Roman" w:hAnsi="Times New Roman"/>
          <w:b/>
          <w:bCs/>
          <w:iCs/>
          <w:szCs w:val="28"/>
          <w:lang w:val="nl-NL"/>
        </w:rPr>
        <w:t>1. Thời gian:</w:t>
      </w:r>
      <w:r>
        <w:rPr>
          <w:rFonts w:ascii="Times New Roman" w:hAnsi="Times New Roman"/>
          <w:bCs/>
          <w:iCs/>
          <w:szCs w:val="28"/>
          <w:lang w:val="nl-NL"/>
        </w:rPr>
        <w:t xml:space="preserve"> 01 buổi, bắt đầu vào hồi 14 giờ, ngày 10/6/2026 </w:t>
      </w:r>
      <w:r>
        <w:rPr>
          <w:rFonts w:ascii="Times New Roman" w:hAnsi="Times New Roman"/>
          <w:b/>
          <w:bCs/>
          <w:i/>
          <w:iCs/>
          <w:szCs w:val="28"/>
          <w:lang w:val="nl-NL"/>
        </w:rPr>
        <w:t>(chiều thứ Tư)</w:t>
      </w:r>
      <w:r>
        <w:rPr>
          <w:rFonts w:ascii="Times New Roman" w:hAnsi="Times New Roman"/>
          <w:bCs/>
          <w:iCs/>
          <w:szCs w:val="28"/>
          <w:lang w:val="nl-NL"/>
        </w:rPr>
        <w:t>.</w:t>
      </w:r>
    </w:p>
    <w:p>
      <w:pPr>
        <w:spacing w:before="120" w:line="276" w:lineRule="auto"/>
        <w:ind w:firstLine="624"/>
        <w:jc w:val="both"/>
        <w:rPr>
          <w:rFonts w:ascii="Times New Roman" w:hAnsi="Times New Roman"/>
          <w:bCs/>
          <w:iCs/>
          <w:szCs w:val="28"/>
          <w:lang w:val="nl-NL"/>
        </w:rPr>
      </w:pPr>
      <w:r>
        <w:rPr>
          <w:rFonts w:ascii="Times New Roman" w:hAnsi="Times New Roman"/>
          <w:b/>
          <w:bCs/>
          <w:iCs/>
          <w:szCs w:val="28"/>
          <w:lang w:val="nl-NL"/>
        </w:rPr>
        <w:t>2. Địa điểm:</w:t>
      </w:r>
      <w:r>
        <w:rPr>
          <w:rFonts w:ascii="Times New Roman" w:hAnsi="Times New Roman"/>
          <w:bCs/>
          <w:iCs/>
          <w:szCs w:val="28"/>
          <w:lang w:val="nl-NL"/>
        </w:rPr>
        <w:t xml:space="preserve"> Phòng họp tầng 2, Cơ quan HĐND và UBND phường.</w:t>
      </w:r>
    </w:p>
    <w:p>
      <w:pPr>
        <w:spacing w:before="120" w:line="276" w:lineRule="auto"/>
        <w:ind w:firstLine="624"/>
        <w:jc w:val="both"/>
        <w:rPr>
          <w:rFonts w:ascii="Times New Roman" w:hAnsi="Times New Roman"/>
          <w:b/>
          <w:bCs/>
          <w:i/>
          <w:iCs/>
          <w:szCs w:val="28"/>
          <w:lang w:val="nl-NL"/>
        </w:rPr>
      </w:pPr>
      <w:r>
        <w:rPr>
          <w:rFonts w:ascii="Times New Roman" w:hAnsi="Times New Roman"/>
          <w:b/>
          <w:bCs/>
          <w:szCs w:val="28"/>
          <w:lang w:val="nl-NL"/>
        </w:rPr>
        <w:t xml:space="preserve">3. Thành phần, </w:t>
      </w:r>
      <w:r>
        <w:rPr>
          <w:rFonts w:ascii="Times New Roman" w:hAnsi="Times New Roman"/>
          <w:b/>
          <w:bCs/>
          <w:i/>
          <w:iCs/>
          <w:szCs w:val="28"/>
          <w:lang w:val="nl-NL"/>
        </w:rPr>
        <w:t>trân trọng kính mời:</w:t>
      </w:r>
    </w:p>
    <w:p>
      <w:pPr>
        <w:spacing w:before="120" w:line="276" w:lineRule="auto"/>
        <w:ind w:firstLine="624"/>
        <w:jc w:val="both"/>
        <w:rPr>
          <w:rFonts w:ascii="Times New Roman" w:hAnsi="Times New Roman"/>
          <w:color w:val="000000"/>
          <w:spacing w:val="-6"/>
          <w:szCs w:val="28"/>
          <w:lang w:val="nl-NL"/>
        </w:rPr>
      </w:pPr>
      <w:r>
        <w:rPr>
          <w:rFonts w:ascii="Times New Roman" w:hAnsi="Times New Roman"/>
          <w:color w:val="000000"/>
          <w:spacing w:val="-6"/>
          <w:szCs w:val="28"/>
          <w:lang w:val="nl-NL"/>
        </w:rPr>
        <w:t>- Đồng chí Nguyễn Quốc Hương - Bí thư Đảng ủy, Chủ tịch HĐND phường (mời chủ trì);</w:t>
      </w:r>
    </w:p>
    <w:p>
      <w:pPr>
        <w:spacing w:before="120" w:line="276" w:lineRule="auto"/>
        <w:ind w:firstLine="624"/>
        <w:jc w:val="both"/>
        <w:rPr>
          <w:rFonts w:ascii="Times New Roman" w:hAnsi="Times New Roman"/>
          <w:color w:val="000000"/>
          <w:spacing w:val="-6"/>
          <w:szCs w:val="28"/>
          <w:lang w:val="nl-NL"/>
        </w:rPr>
      </w:pPr>
      <w:r>
        <w:rPr>
          <w:rFonts w:ascii="Times New Roman" w:hAnsi="Times New Roman"/>
          <w:color w:val="000000"/>
          <w:spacing w:val="-6"/>
          <w:szCs w:val="28"/>
          <w:lang w:val="nl-NL"/>
        </w:rPr>
        <w:t>- Đồng chí Nguyễn Hồng Cương - Phó Bí thư Đảng ủy, Chủ tịch UBND phường;</w:t>
      </w:r>
    </w:p>
    <w:p>
      <w:pPr>
        <w:spacing w:before="120" w:line="276" w:lineRule="auto"/>
        <w:ind w:firstLine="624"/>
        <w:jc w:val="both"/>
        <w:rPr>
          <w:rFonts w:ascii="Times New Roman" w:hAnsi="Times New Roman"/>
          <w:color w:val="000000"/>
          <w:spacing w:val="-6"/>
          <w:szCs w:val="28"/>
          <w:lang w:val="nl-NL"/>
        </w:rPr>
      </w:pPr>
      <w:r>
        <w:rPr>
          <w:rFonts w:ascii="Times New Roman" w:hAnsi="Times New Roman"/>
          <w:color w:val="000000"/>
          <w:spacing w:val="-6"/>
          <w:szCs w:val="28"/>
          <w:lang w:val="nl-NL"/>
        </w:rPr>
        <w:t>- Đồng chí Lê Văn Chương - Ủy viên Ban Thường vụ Đảng ủy, Phó Chủ tịch HĐND phường (mời đồng chủ trì);</w:t>
      </w:r>
    </w:p>
    <w:p>
      <w:pPr>
        <w:spacing w:before="120" w:line="276" w:lineRule="auto"/>
        <w:ind w:firstLine="624"/>
        <w:jc w:val="both"/>
        <w:rPr>
          <w:rFonts w:ascii="Times New Roman" w:hAnsi="Times New Roman"/>
          <w:color w:val="000000"/>
          <w:spacing w:val="-6"/>
          <w:szCs w:val="28"/>
          <w:lang w:val="nl-NL"/>
        </w:rPr>
      </w:pPr>
      <w:r>
        <w:rPr>
          <w:rFonts w:ascii="Times New Roman" w:hAnsi="Times New Roman"/>
          <w:color w:val="000000"/>
          <w:spacing w:val="-6"/>
          <w:szCs w:val="28"/>
          <w:lang w:val="nl-NL"/>
        </w:rPr>
        <w:t>-  Đồng chí Nguyễn Thị Kim Cúc - Ủy viên Ban Thường vụ Đảng ủy, Chủ tịch Ủy ban MTTQ Việt Nam phường;</w:t>
      </w:r>
    </w:p>
    <w:p>
      <w:pPr>
        <w:spacing w:before="120" w:line="276" w:lineRule="auto"/>
        <w:ind w:firstLine="624"/>
        <w:jc w:val="both"/>
        <w:rPr>
          <w:rFonts w:ascii="Times New Roman" w:hAnsi="Times New Roman"/>
          <w:color w:val="000000"/>
          <w:spacing w:val="-6"/>
          <w:szCs w:val="28"/>
          <w:lang w:val="nl-NL"/>
        </w:rPr>
      </w:pPr>
      <w:r>
        <w:rPr>
          <w:rFonts w:ascii="Times New Roman" w:hAnsi="Times New Roman"/>
          <w:color w:val="000000"/>
          <w:spacing w:val="-6"/>
          <w:szCs w:val="28"/>
          <w:lang w:val="nl-NL"/>
        </w:rPr>
        <w:t>- Các đồng chí Trưởng ban, Phó Trưởng ban các Ban của HĐND phường khóa II, nhiệm kỳ 2026 - 2031;</w:t>
      </w:r>
    </w:p>
    <w:p>
      <w:pPr>
        <w:spacing w:before="120" w:line="276" w:lineRule="auto"/>
        <w:jc w:val="both"/>
        <w:rPr>
          <w:rFonts w:ascii="Times New Roman" w:hAnsi="Times New Roman"/>
          <w:color w:val="000000"/>
          <w:spacing w:val="-18"/>
          <w:szCs w:val="28"/>
          <w:lang w:val="nl-NL"/>
        </w:rPr>
      </w:pPr>
      <w:r>
        <w:rPr>
          <w:rFonts w:ascii="Times New Roman" w:hAnsi="Times New Roman"/>
          <w:color w:val="000000"/>
          <w:spacing w:val="-14"/>
          <w:szCs w:val="28"/>
          <w:lang w:val="nl-NL"/>
        </w:rPr>
        <w:t xml:space="preserve">           - Các đồng chí Tổ trưởng các Tổ đại biểu HĐND phường khóa II, nhiệm kỳ 2026 - 2031;</w:t>
      </w:r>
    </w:p>
    <w:p>
      <w:pPr>
        <w:spacing w:before="120" w:line="276" w:lineRule="auto"/>
        <w:ind w:firstLine="624"/>
        <w:jc w:val="both"/>
        <w:rPr>
          <w:spacing w:val="-6"/>
        </w:rPr>
      </w:pPr>
      <w:r>
        <w:rPr>
          <w:rFonts w:ascii="Times New Roman" w:hAnsi="Times New Roman"/>
          <w:color w:val="000000"/>
          <w:spacing w:val="-6"/>
          <w:szCs w:val="28"/>
          <w:lang w:val="nl-NL"/>
        </w:rPr>
        <w:t>- Đại diện lãnh đạo và chuyên viên Văn phòng HĐND và UBND phường phụ trách lĩnh vực.</w:t>
      </w:r>
    </w:p>
    <w:p>
      <w:pPr>
        <w:spacing w:before="120" w:line="276" w:lineRule="auto"/>
        <w:ind w:firstLine="624"/>
        <w:jc w:val="both"/>
        <w:rPr>
          <w:rStyle w:val="fontstyle21"/>
          <w:lang w:val="nl-NL"/>
        </w:rPr>
      </w:pPr>
      <w:r>
        <w:rPr>
          <w:rStyle w:val="fontstyle41"/>
          <w:lang w:val="nl-NL"/>
        </w:rPr>
        <w:t>4. Phân công nhiệm vụ</w:t>
      </w:r>
    </w:p>
    <w:p>
      <w:pPr>
        <w:spacing w:before="120" w:line="276" w:lineRule="auto"/>
        <w:ind w:firstLine="624"/>
        <w:jc w:val="both"/>
        <w:rPr>
          <w:rStyle w:val="fontstyle21"/>
          <w:lang w:val="nl-NL"/>
        </w:rPr>
      </w:pPr>
      <w:r>
        <w:rPr>
          <w:rStyle w:val="fontstyle21"/>
          <w:lang w:val="nl-NL"/>
        </w:rPr>
        <w:t>Văn phòng HĐND và UBND phường chuẩn bị nội dung, tài liệu và các điều kiện cần thiết phục vụ hội nghị.</w:t>
      </w:r>
    </w:p>
    <w:p>
      <w:pPr>
        <w:spacing w:line="276" w:lineRule="auto"/>
        <w:ind w:firstLine="624"/>
        <w:jc w:val="both"/>
        <w:rPr>
          <w:rStyle w:val="fontstyle21"/>
          <w:lang w:val="nl-NL"/>
        </w:rPr>
      </w:pPr>
      <w:r>
        <w:rPr>
          <w:rStyle w:val="fontstyle21"/>
          <w:lang w:val="nl-NL"/>
        </w:rPr>
        <w:lastRenderedPageBreak/>
        <w:t>Kính đề nghị các đồng chí tham dự đầy đủ, đúng thành phần, thời gian và địa điểm quy định./.</w:t>
      </w:r>
    </w:p>
    <w:p>
      <w:pPr>
        <w:tabs>
          <w:tab w:val="left" w:pos="1909"/>
        </w:tabs>
        <w:spacing w:before="120" w:after="120" w:line="264" w:lineRule="auto"/>
        <w:ind w:firstLine="720"/>
        <w:jc w:val="both"/>
        <w:rPr>
          <w:rFonts w:ascii="Times New Roman" w:hAnsi="Times New Roman"/>
          <w:bCs/>
          <w:iCs/>
          <w:sz w:val="2"/>
          <w:szCs w:val="28"/>
          <w:lang w:val="nl-NL"/>
        </w:rPr>
      </w:pPr>
      <w:r>
        <w:rPr>
          <w:rFonts w:ascii="Times New Roman" w:hAnsi="Times New Roman"/>
          <w:bCs/>
          <w:iCs/>
          <w:sz w:val="2"/>
          <w:szCs w:val="28"/>
          <w:lang w:val="nl-NL"/>
        </w:rPr>
        <w:tab/>
      </w:r>
    </w:p>
    <w:tbl>
      <w:tblPr>
        <w:tblW w:w="4888" w:type="pct"/>
        <w:tblInd w:w="108" w:type="dxa"/>
        <w:tblLook w:val="01E0" w:firstRow="1" w:lastRow="1" w:firstColumn="1" w:lastColumn="1" w:noHBand="0" w:noVBand="0"/>
      </w:tblPr>
      <w:tblGrid>
        <w:gridCol w:w="4514"/>
        <w:gridCol w:w="4953"/>
      </w:tblGrid>
      <w:tr>
        <w:trPr>
          <w:trHeight w:val="938"/>
        </w:trPr>
        <w:tc>
          <w:tcPr>
            <w:tcW w:w="2384" w:type="pct"/>
          </w:tcPr>
          <w:p>
            <w:pPr>
              <w:jc w:val="both"/>
              <w:rPr>
                <w:rFonts w:ascii="Times New Roman" w:hAnsi="Times New Roman"/>
                <w:bCs/>
                <w:i/>
                <w:iCs/>
                <w:sz w:val="24"/>
                <w:lang w:val="nl-NL"/>
              </w:rPr>
            </w:pPr>
            <w:r>
              <w:rPr>
                <w:rFonts w:ascii="Times New Roman" w:hAnsi="Times New Roman"/>
                <w:b/>
                <w:i/>
                <w:iCs/>
                <w:sz w:val="24"/>
                <w:lang w:val="nl-NL"/>
              </w:rPr>
              <w:t xml:space="preserve">  Nơi nhận</w:t>
            </w:r>
            <w:r>
              <w:rPr>
                <w:rFonts w:ascii="Times New Roman" w:hAnsi="Times New Roman"/>
                <w:bCs/>
                <w:i/>
                <w:iCs/>
                <w:sz w:val="24"/>
                <w:lang w:val="nl-NL"/>
              </w:rPr>
              <w:t>:</w:t>
            </w:r>
          </w:p>
          <w:p>
            <w:pPr>
              <w:jc w:val="both"/>
              <w:rPr>
                <w:rFonts w:ascii="Times New Roman" w:hAnsi="Times New Roman"/>
                <w:bCs/>
                <w:i/>
                <w:iCs/>
                <w:sz w:val="22"/>
                <w:szCs w:val="22"/>
                <w:lang w:val="nl-NL"/>
              </w:rPr>
            </w:pPr>
            <w:r>
              <w:rPr>
                <w:rFonts w:ascii="Times New Roman" w:hAnsi="Times New Roman"/>
                <w:bCs/>
                <w:sz w:val="22"/>
                <w:szCs w:val="22"/>
                <w:lang w:val="nl-NL"/>
              </w:rPr>
              <w:t xml:space="preserve">  - Như thành phần mời;</w:t>
            </w:r>
          </w:p>
          <w:p>
            <w:pPr>
              <w:jc w:val="both"/>
              <w:rPr>
                <w:rFonts w:ascii="Times New Roman" w:hAnsi="Times New Roman"/>
                <w:bCs/>
                <w:i/>
                <w:iCs/>
                <w:sz w:val="22"/>
                <w:szCs w:val="22"/>
                <w:lang w:val="nl-NL"/>
              </w:rPr>
            </w:pPr>
            <w:r>
              <w:rPr>
                <w:rFonts w:ascii="Times New Roman" w:hAnsi="Times New Roman"/>
                <w:sz w:val="22"/>
                <w:lang w:val="nl-NL"/>
              </w:rPr>
              <w:t xml:space="preserve">  - Lưu: VT, VP.                                                                        </w:t>
            </w:r>
          </w:p>
        </w:tc>
        <w:tc>
          <w:tcPr>
            <w:tcW w:w="2616" w:type="pct"/>
          </w:tcPr>
          <w:p>
            <w:pPr>
              <w:jc w:val="center"/>
              <w:rPr>
                <w:rFonts w:ascii="Times New Roman" w:hAnsi="Times New Roman"/>
                <w:b/>
                <w:bCs/>
                <w:szCs w:val="28"/>
                <w:lang w:val="nl-NL"/>
              </w:rPr>
            </w:pPr>
            <w:r>
              <w:rPr>
                <w:rFonts w:ascii="Times New Roman" w:hAnsi="Times New Roman"/>
                <w:b/>
                <w:bCs/>
                <w:szCs w:val="28"/>
                <w:lang w:val="nl-NL"/>
              </w:rPr>
              <w:t>TL. THƯỜNG TRỰC HĐND</w:t>
            </w:r>
          </w:p>
          <w:p>
            <w:pPr>
              <w:jc w:val="center"/>
              <w:rPr>
                <w:rFonts w:ascii="Times New Roman" w:hAnsi="Times New Roman"/>
                <w:b/>
                <w:bCs/>
                <w:szCs w:val="28"/>
                <w:lang w:val="nl-NL"/>
              </w:rPr>
            </w:pPr>
            <w:r>
              <w:rPr>
                <w:rFonts w:ascii="Times New Roman" w:hAnsi="Times New Roman"/>
                <w:b/>
                <w:bCs/>
                <w:szCs w:val="28"/>
                <w:lang w:val="nl-NL"/>
              </w:rPr>
              <w:t>KT. CHÁNH VĂN PHÒNG</w:t>
            </w:r>
          </w:p>
          <w:p>
            <w:pPr>
              <w:jc w:val="center"/>
              <w:rPr>
                <w:rFonts w:ascii="Times New Roman" w:hAnsi="Times New Roman"/>
                <w:b/>
                <w:bCs/>
                <w:szCs w:val="28"/>
                <w:lang w:val="nl-NL"/>
              </w:rPr>
            </w:pPr>
            <w:r>
              <w:rPr>
                <w:rFonts w:ascii="Times New Roman" w:hAnsi="Times New Roman"/>
                <w:b/>
                <w:bCs/>
                <w:szCs w:val="28"/>
                <w:lang w:val="nl-NL"/>
              </w:rPr>
              <w:t>PHÓ CHÁNH VĂN PHÒNG</w:t>
            </w:r>
          </w:p>
          <w:p>
            <w:pPr>
              <w:jc w:val="center"/>
              <w:rPr>
                <w:rFonts w:ascii="Times New Roman" w:hAnsi="Times New Roman"/>
                <w:b/>
                <w:bCs/>
                <w:szCs w:val="28"/>
                <w:lang w:val="nl-NL"/>
              </w:rPr>
            </w:pPr>
          </w:p>
          <w:p>
            <w:pPr>
              <w:jc w:val="center"/>
              <w:rPr>
                <w:rFonts w:ascii="Times New Roman" w:hAnsi="Times New Roman"/>
                <w:b/>
                <w:bCs/>
                <w:szCs w:val="28"/>
                <w:lang w:val="nl-NL"/>
              </w:rPr>
            </w:pPr>
          </w:p>
          <w:p>
            <w:pPr>
              <w:jc w:val="center"/>
              <w:rPr>
                <w:rFonts w:ascii="Times New Roman" w:hAnsi="Times New Roman"/>
                <w:b/>
                <w:bCs/>
                <w:szCs w:val="28"/>
                <w:lang w:val="nl-NL"/>
              </w:rPr>
            </w:pPr>
          </w:p>
          <w:p>
            <w:pPr>
              <w:jc w:val="center"/>
              <w:rPr>
                <w:rFonts w:ascii="Times New Roman" w:hAnsi="Times New Roman"/>
                <w:b/>
                <w:bCs/>
                <w:szCs w:val="28"/>
                <w:lang w:val="nl-NL"/>
              </w:rPr>
            </w:pPr>
          </w:p>
          <w:p>
            <w:pPr>
              <w:jc w:val="center"/>
              <w:rPr>
                <w:rFonts w:ascii="Times New Roman" w:hAnsi="Times New Roman"/>
                <w:b/>
                <w:bCs/>
                <w:szCs w:val="28"/>
                <w:lang w:val="nl-NL"/>
              </w:rPr>
            </w:pPr>
          </w:p>
          <w:p>
            <w:pPr>
              <w:jc w:val="center"/>
              <w:rPr>
                <w:rFonts w:ascii="Times New Roman" w:hAnsi="Times New Roman"/>
                <w:b/>
                <w:bCs/>
                <w:szCs w:val="28"/>
                <w:lang w:val="nl-NL"/>
              </w:rPr>
            </w:pPr>
          </w:p>
          <w:p>
            <w:pPr>
              <w:jc w:val="center"/>
              <w:rPr>
                <w:rFonts w:ascii="Times New Roman" w:hAnsi="Times New Roman"/>
                <w:b/>
                <w:bCs/>
                <w:szCs w:val="28"/>
                <w:lang w:val="nl-NL"/>
              </w:rPr>
            </w:pPr>
            <w:r>
              <w:rPr>
                <w:rFonts w:ascii="Times New Roman" w:hAnsi="Times New Roman"/>
                <w:b/>
                <w:bCs/>
                <w:szCs w:val="28"/>
                <w:lang w:val="nl-NL"/>
              </w:rPr>
              <w:t>Lê Văn Thông</w:t>
            </w:r>
          </w:p>
        </w:tc>
      </w:tr>
    </w:tbl>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p>
      <w:pPr>
        <w:spacing w:line="250" w:lineRule="auto"/>
        <w:jc w:val="center"/>
        <w:rPr>
          <w:rFonts w:ascii="Times New Roman" w:hAnsi="Times New Roman"/>
          <w:b/>
          <w:bCs/>
          <w:szCs w:val="28"/>
          <w:lang w:val="nl-NL"/>
        </w:rPr>
      </w:pPr>
    </w:p>
    <w:sectPr>
      <w:headerReference w:type="default" r:id="rId9"/>
      <w:pgSz w:w="11907" w:h="16840" w:code="9"/>
      <w:pgMar w:top="1077" w:right="851" w:bottom="1077" w:left="158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pPr>
    <w:r>
      <w:fldChar w:fldCharType="begin"/>
    </w:r>
    <w:r>
      <w:instrText>PAGE   \* MERGEFORMAT</w:instrText>
    </w:r>
    <w:r>
      <w:fldChar w:fldCharType="separate"/>
    </w:r>
    <w:r>
      <w:rPr>
        <w:noProof/>
        <w:lang w:val="vi-VN"/>
      </w:rPr>
      <w:t>2</w:t>
    </w:r>
    <w:r>
      <w:fldChar w:fldCharType="end"/>
    </w: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247C"/>
    <w:multiLevelType w:val="hybridMultilevel"/>
    <w:tmpl w:val="85D8576C"/>
    <w:lvl w:ilvl="0" w:tplc="8708A1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60226E"/>
    <w:multiLevelType w:val="hybridMultilevel"/>
    <w:tmpl w:val="2EB2B516"/>
    <w:lvl w:ilvl="0" w:tplc="8C947E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2C43AB"/>
    <w:multiLevelType w:val="hybridMultilevel"/>
    <w:tmpl w:val="9536D9E4"/>
    <w:lvl w:ilvl="0" w:tplc="4C3E74A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3013484"/>
    <w:multiLevelType w:val="hybridMultilevel"/>
    <w:tmpl w:val="753ACDE4"/>
    <w:lvl w:ilvl="0" w:tplc="3304A7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E57F7A"/>
    <w:multiLevelType w:val="hybridMultilevel"/>
    <w:tmpl w:val="8A6A791C"/>
    <w:lvl w:ilvl="0" w:tplc="D8A007AC">
      <w:numFmt w:val="bullet"/>
      <w:lvlText w:val="-"/>
      <w:lvlJc w:val="left"/>
      <w:pPr>
        <w:tabs>
          <w:tab w:val="num" w:pos="720"/>
        </w:tabs>
        <w:ind w:left="720" w:hanging="360"/>
      </w:pPr>
      <w:rPr>
        <w:rFonts w:ascii=".VnTimeH" w:eastAsia="Times New Roman" w:hAnsi=".VnTimeH"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2982E30"/>
    <w:multiLevelType w:val="hybridMultilevel"/>
    <w:tmpl w:val="CA2CAFA2"/>
    <w:lvl w:ilvl="0" w:tplc="AEAA4072">
      <w:start w:val="3"/>
      <w:numFmt w:val="bullet"/>
      <w:lvlText w:val="-"/>
      <w:lvlJc w:val="left"/>
      <w:pPr>
        <w:ind w:left="1080" w:hanging="360"/>
      </w:pPr>
      <w:rPr>
        <w:rFonts w:ascii="Times New Roman" w:eastAsia="Times New Roman" w:hAnsi="Times New Roman" w:cs="Times New Roman" w:hint="default"/>
        <w:b w:val="0"/>
        <w:i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3431A2B"/>
    <w:multiLevelType w:val="multilevel"/>
    <w:tmpl w:val="20FCB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4"/>
      <w:lang w:val="en-US" w:eastAsia="en-US"/>
    </w:rPr>
  </w:style>
  <w:style w:type="paragraph" w:styleId="Heading1">
    <w:name w:val="heading 1"/>
    <w:basedOn w:val="Normal"/>
    <w:next w:val="Normal"/>
    <w:qFormat/>
    <w:pPr>
      <w:keepNext/>
      <w:jc w:val="center"/>
      <w:outlineLvl w:val="0"/>
    </w:pPr>
    <w:rPr>
      <w:rFonts w:ascii=".VnTimeH" w:hAnsi=".VnTimeH"/>
      <w:b/>
      <w:bCs/>
      <w:i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VnTime" w:hAnsi=".VnTime"/>
      <w:sz w:val="28"/>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VnTime" w:hAnsi=".VnTime"/>
      <w:sz w:val="28"/>
      <w:szCs w:val="24"/>
    </w:rPr>
  </w:style>
  <w:style w:type="character" w:styleId="Strong">
    <w:name w:val="Strong"/>
    <w:qFormat/>
    <w:rPr>
      <w:b/>
      <w:bCs/>
    </w:rPr>
  </w:style>
  <w:style w:type="character" w:styleId="SubtleEmphasis">
    <w:name w:val="Subtle Emphasis"/>
    <w:uiPriority w:val="19"/>
    <w:qFormat/>
    <w:rPr>
      <w:i/>
      <w:iCs/>
      <w:color w:val="808080"/>
    </w:rPr>
  </w:style>
  <w:style w:type="character" w:customStyle="1" w:styleId="fontstyle01">
    <w:name w:val="fontstyle01"/>
    <w:rPr>
      <w:rFonts w:ascii="Times New Roman" w:hAnsi="Times New Roman" w:cs="Times New Roman" w:hint="default"/>
      <w:b/>
      <w:bCs/>
      <w:i/>
      <w:iCs/>
      <w:color w:val="000000"/>
      <w:sz w:val="28"/>
      <w:szCs w:val="28"/>
    </w:rPr>
  </w:style>
  <w:style w:type="character" w:customStyle="1" w:styleId="fontstyle21">
    <w:name w:val="fontstyle21"/>
    <w:rPr>
      <w:rFonts w:ascii="Times New Roman" w:hAnsi="Times New Roman" w:cs="Times New Roman" w:hint="default"/>
      <w:b w:val="0"/>
      <w:bCs w:val="0"/>
      <w:i w:val="0"/>
      <w:iCs w:val="0"/>
      <w:color w:val="000000"/>
      <w:sz w:val="28"/>
      <w:szCs w:val="28"/>
    </w:rPr>
  </w:style>
  <w:style w:type="character" w:customStyle="1" w:styleId="fontstyle31">
    <w:name w:val="fontstyle31"/>
    <w:rPr>
      <w:rFonts w:ascii="Times New Roman" w:hAnsi="Times New Roman" w:cs="Times New Roman" w:hint="default"/>
      <w:b w:val="0"/>
      <w:bCs w:val="0"/>
      <w:i/>
      <w:iCs/>
      <w:color w:val="000000"/>
      <w:sz w:val="28"/>
      <w:szCs w:val="28"/>
    </w:rPr>
  </w:style>
  <w:style w:type="character" w:customStyle="1" w:styleId="fontstyle41">
    <w:name w:val="fontstyle41"/>
    <w:rPr>
      <w:rFonts w:ascii="Times New Roman" w:hAnsi="Times New Roman" w:cs="Times New Roman" w:hint="default"/>
      <w:b/>
      <w:bCs/>
      <w:i w:val="0"/>
      <w:iCs w:val="0"/>
      <w:color w:val="000000"/>
      <w:sz w:val="28"/>
      <w:szCs w:val="28"/>
    </w:rPr>
  </w:style>
  <w:style w:type="character" w:customStyle="1" w:styleId="BodyTextChar">
    <w:name w:val="Body Text Char"/>
    <w:basedOn w:val="DefaultParagraphFont"/>
    <w:link w:val="BodyText"/>
    <w:rPr>
      <w:rFonts w:ascii=".VnTime" w:hAnsi=".VnTime"/>
      <w:sz w:val="28"/>
      <w:szCs w:val="24"/>
      <w:lang w:val="en-US" w:eastAsia="en-U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pPr>
    <w:rPr>
      <w:rFonts w:ascii="Times New Roman" w:hAnsi="Times New Roman"/>
      <w:sz w:val="24"/>
    </w:rPr>
  </w:style>
  <w:style w:type="paragraph" w:customStyle="1" w:styleId="isselectedend">
    <w:name w:val="isselectedend"/>
    <w:basedOn w:val="Normal"/>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4"/>
      <w:lang w:val="en-US" w:eastAsia="en-US"/>
    </w:rPr>
  </w:style>
  <w:style w:type="paragraph" w:styleId="Heading1">
    <w:name w:val="heading 1"/>
    <w:basedOn w:val="Normal"/>
    <w:next w:val="Normal"/>
    <w:qFormat/>
    <w:pPr>
      <w:keepNext/>
      <w:jc w:val="center"/>
      <w:outlineLvl w:val="0"/>
    </w:pPr>
    <w:rPr>
      <w:rFonts w:ascii=".VnTimeH" w:hAnsi=".VnTimeH"/>
      <w:b/>
      <w:bCs/>
      <w:i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VnTime" w:hAnsi=".VnTime"/>
      <w:sz w:val="28"/>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VnTime" w:hAnsi=".VnTime"/>
      <w:sz w:val="28"/>
      <w:szCs w:val="24"/>
    </w:rPr>
  </w:style>
  <w:style w:type="character" w:styleId="Strong">
    <w:name w:val="Strong"/>
    <w:qFormat/>
    <w:rPr>
      <w:b/>
      <w:bCs/>
    </w:rPr>
  </w:style>
  <w:style w:type="character" w:styleId="SubtleEmphasis">
    <w:name w:val="Subtle Emphasis"/>
    <w:uiPriority w:val="19"/>
    <w:qFormat/>
    <w:rPr>
      <w:i/>
      <w:iCs/>
      <w:color w:val="808080"/>
    </w:rPr>
  </w:style>
  <w:style w:type="character" w:customStyle="1" w:styleId="fontstyle01">
    <w:name w:val="fontstyle01"/>
    <w:rPr>
      <w:rFonts w:ascii="Times New Roman" w:hAnsi="Times New Roman" w:cs="Times New Roman" w:hint="default"/>
      <w:b/>
      <w:bCs/>
      <w:i/>
      <w:iCs/>
      <w:color w:val="000000"/>
      <w:sz w:val="28"/>
      <w:szCs w:val="28"/>
    </w:rPr>
  </w:style>
  <w:style w:type="character" w:customStyle="1" w:styleId="fontstyle21">
    <w:name w:val="fontstyle21"/>
    <w:rPr>
      <w:rFonts w:ascii="Times New Roman" w:hAnsi="Times New Roman" w:cs="Times New Roman" w:hint="default"/>
      <w:b w:val="0"/>
      <w:bCs w:val="0"/>
      <w:i w:val="0"/>
      <w:iCs w:val="0"/>
      <w:color w:val="000000"/>
      <w:sz w:val="28"/>
      <w:szCs w:val="28"/>
    </w:rPr>
  </w:style>
  <w:style w:type="character" w:customStyle="1" w:styleId="fontstyle31">
    <w:name w:val="fontstyle31"/>
    <w:rPr>
      <w:rFonts w:ascii="Times New Roman" w:hAnsi="Times New Roman" w:cs="Times New Roman" w:hint="default"/>
      <w:b w:val="0"/>
      <w:bCs w:val="0"/>
      <w:i/>
      <w:iCs/>
      <w:color w:val="000000"/>
      <w:sz w:val="28"/>
      <w:szCs w:val="28"/>
    </w:rPr>
  </w:style>
  <w:style w:type="character" w:customStyle="1" w:styleId="fontstyle41">
    <w:name w:val="fontstyle41"/>
    <w:rPr>
      <w:rFonts w:ascii="Times New Roman" w:hAnsi="Times New Roman" w:cs="Times New Roman" w:hint="default"/>
      <w:b/>
      <w:bCs/>
      <w:i w:val="0"/>
      <w:iCs w:val="0"/>
      <w:color w:val="000000"/>
      <w:sz w:val="28"/>
      <w:szCs w:val="28"/>
    </w:rPr>
  </w:style>
  <w:style w:type="character" w:customStyle="1" w:styleId="BodyTextChar">
    <w:name w:val="Body Text Char"/>
    <w:basedOn w:val="DefaultParagraphFont"/>
    <w:link w:val="BodyText"/>
    <w:rPr>
      <w:rFonts w:ascii=".VnTime" w:hAnsi=".VnTime"/>
      <w:sz w:val="28"/>
      <w:szCs w:val="24"/>
      <w:lang w:val="en-US" w:eastAsia="en-U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pPr>
    <w:rPr>
      <w:rFonts w:ascii="Times New Roman" w:hAnsi="Times New Roman"/>
      <w:sz w:val="24"/>
    </w:rPr>
  </w:style>
  <w:style w:type="paragraph" w:customStyle="1" w:styleId="isselectedend">
    <w:name w:val="isselectedend"/>
    <w:basedOn w:val="Normal"/>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08541">
      <w:bodyDiv w:val="1"/>
      <w:marLeft w:val="0"/>
      <w:marRight w:val="0"/>
      <w:marTop w:val="0"/>
      <w:marBottom w:val="0"/>
      <w:divBdr>
        <w:top w:val="none" w:sz="0" w:space="0" w:color="auto"/>
        <w:left w:val="none" w:sz="0" w:space="0" w:color="auto"/>
        <w:bottom w:val="none" w:sz="0" w:space="0" w:color="auto"/>
        <w:right w:val="none" w:sz="0" w:space="0" w:color="auto"/>
      </w:divBdr>
    </w:div>
    <w:div w:id="477307364">
      <w:bodyDiv w:val="1"/>
      <w:marLeft w:val="0"/>
      <w:marRight w:val="0"/>
      <w:marTop w:val="0"/>
      <w:marBottom w:val="0"/>
      <w:divBdr>
        <w:top w:val="none" w:sz="0" w:space="0" w:color="auto"/>
        <w:left w:val="none" w:sz="0" w:space="0" w:color="auto"/>
        <w:bottom w:val="none" w:sz="0" w:space="0" w:color="auto"/>
        <w:right w:val="none" w:sz="0" w:space="0" w:color="auto"/>
      </w:divBdr>
    </w:div>
    <w:div w:id="890503932">
      <w:bodyDiv w:val="1"/>
      <w:marLeft w:val="0"/>
      <w:marRight w:val="0"/>
      <w:marTop w:val="0"/>
      <w:marBottom w:val="0"/>
      <w:divBdr>
        <w:top w:val="none" w:sz="0" w:space="0" w:color="auto"/>
        <w:left w:val="none" w:sz="0" w:space="0" w:color="auto"/>
        <w:bottom w:val="none" w:sz="0" w:space="0" w:color="auto"/>
        <w:right w:val="none" w:sz="0" w:space="0" w:color="auto"/>
      </w:divBdr>
    </w:div>
    <w:div w:id="1130513695">
      <w:bodyDiv w:val="1"/>
      <w:marLeft w:val="0"/>
      <w:marRight w:val="0"/>
      <w:marTop w:val="0"/>
      <w:marBottom w:val="0"/>
      <w:divBdr>
        <w:top w:val="none" w:sz="0" w:space="0" w:color="auto"/>
        <w:left w:val="none" w:sz="0" w:space="0" w:color="auto"/>
        <w:bottom w:val="none" w:sz="0" w:space="0" w:color="auto"/>
        <w:right w:val="none" w:sz="0" w:space="0" w:color="auto"/>
      </w:divBdr>
    </w:div>
    <w:div w:id="1311398641">
      <w:bodyDiv w:val="1"/>
      <w:marLeft w:val="0"/>
      <w:marRight w:val="0"/>
      <w:marTop w:val="0"/>
      <w:marBottom w:val="0"/>
      <w:divBdr>
        <w:top w:val="none" w:sz="0" w:space="0" w:color="auto"/>
        <w:left w:val="none" w:sz="0" w:space="0" w:color="auto"/>
        <w:bottom w:val="none" w:sz="0" w:space="0" w:color="auto"/>
        <w:right w:val="none" w:sz="0" w:space="0" w:color="auto"/>
      </w:divBdr>
    </w:div>
    <w:div w:id="1396931631">
      <w:bodyDiv w:val="1"/>
      <w:marLeft w:val="0"/>
      <w:marRight w:val="0"/>
      <w:marTop w:val="0"/>
      <w:marBottom w:val="0"/>
      <w:divBdr>
        <w:top w:val="none" w:sz="0" w:space="0" w:color="auto"/>
        <w:left w:val="none" w:sz="0" w:space="0" w:color="auto"/>
        <w:bottom w:val="none" w:sz="0" w:space="0" w:color="auto"/>
        <w:right w:val="none" w:sz="0" w:space="0" w:color="auto"/>
      </w:divBdr>
    </w:div>
    <w:div w:id="166300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4F4E1-5B50-4D67-9D77-002947390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h®nd huyÖn qu¶ng tr¹ch              céng hoµ x• héi chñ nghÜa viÖt nam</vt:lpstr>
    </vt:vector>
  </TitlesOfParts>
  <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h®nd huyÖn qu¶ng tr¹ch              céng hoµ x• héi chñ nghÜa viÖt nam</dc:title>
  <dc:creator>Administrator</dc:creator>
  <cp:lastModifiedBy>HP</cp:lastModifiedBy>
  <cp:revision>17</cp:revision>
  <cp:lastPrinted>2026-01-05T08:36:00Z</cp:lastPrinted>
  <dcterms:created xsi:type="dcterms:W3CDTF">2026-06-08T08:07:00Z</dcterms:created>
  <dcterms:modified xsi:type="dcterms:W3CDTF">2026-06-09T08:14:00Z</dcterms:modified>
</cp:coreProperties>
</file>