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318" w:type="dxa"/>
        <w:tblLook w:val="01E0" w:firstRow="1" w:lastRow="1" w:firstColumn="1" w:lastColumn="1" w:noHBand="0" w:noVBand="0"/>
      </w:tblPr>
      <w:tblGrid>
        <w:gridCol w:w="3828"/>
        <w:gridCol w:w="5812"/>
      </w:tblGrid>
      <w:tr w:rsidR="004C61F7" w14:paraId="31546646" w14:textId="77777777" w:rsidTr="00473352">
        <w:tc>
          <w:tcPr>
            <w:tcW w:w="3828" w:type="dxa"/>
          </w:tcPr>
          <w:p w14:paraId="14B0F001" w14:textId="32F032BC" w:rsidR="004C61F7" w:rsidRPr="00D7623B" w:rsidRDefault="00473352">
            <w:pPr>
              <w:jc w:val="center"/>
              <w:rPr>
                <w:color w:val="000000"/>
                <w:sz w:val="26"/>
                <w:szCs w:val="28"/>
              </w:rPr>
            </w:pPr>
            <w:r w:rsidRPr="00473352">
              <w:rPr>
                <w:color w:val="000000"/>
                <w:sz w:val="26"/>
                <w:szCs w:val="28"/>
              </w:rPr>
              <w:t xml:space="preserve">UBND </w:t>
            </w:r>
            <w:r>
              <w:rPr>
                <w:color w:val="000000"/>
                <w:sz w:val="26"/>
                <w:szCs w:val="28"/>
              </w:rPr>
              <w:t>PHƯỜNG HOÀNH SƠN</w:t>
            </w:r>
          </w:p>
          <w:p w14:paraId="62F404BE" w14:textId="01576582" w:rsidR="004C61F7" w:rsidRPr="00DD364E" w:rsidRDefault="00D7623B">
            <w:pPr>
              <w:jc w:val="center"/>
              <w:rPr>
                <w:b/>
                <w:color w:val="000000"/>
                <w:sz w:val="26"/>
                <w:szCs w:val="28"/>
              </w:rPr>
            </w:pPr>
            <w:r>
              <w:rPr>
                <w:b/>
                <w:color w:val="000000"/>
                <w:sz w:val="26"/>
                <w:szCs w:val="28"/>
              </w:rPr>
              <w:t>BAN CHỈ ĐẠO 138</w:t>
            </w:r>
          </w:p>
          <w:p w14:paraId="4666D792" w14:textId="10DDCE66" w:rsidR="004C61F7" w:rsidRPr="00DD364E" w:rsidRDefault="00E6062D">
            <w:pPr>
              <w:jc w:val="center"/>
              <w:rPr>
                <w:b/>
                <w:color w:val="000000"/>
                <w:sz w:val="28"/>
                <w:szCs w:val="28"/>
              </w:rPr>
            </w:pPr>
            <w:r w:rsidRPr="00DD364E">
              <w:rPr>
                <w:b/>
                <w:noProof/>
                <w:color w:val="000000"/>
                <w:sz w:val="26"/>
                <w:szCs w:val="28"/>
              </w:rPr>
              <mc:AlternateContent>
                <mc:Choice Requires="wps">
                  <w:drawing>
                    <wp:anchor distT="0" distB="0" distL="114300" distR="114300" simplePos="0" relativeHeight="251657728" behindDoc="0" locked="0" layoutInCell="1" allowOverlap="1" wp14:anchorId="1845C0CE" wp14:editId="68856D70">
                      <wp:simplePos x="0" y="0"/>
                      <wp:positionH relativeFrom="column">
                        <wp:posOffset>855980</wp:posOffset>
                      </wp:positionH>
                      <wp:positionV relativeFrom="paragraph">
                        <wp:posOffset>27305</wp:posOffset>
                      </wp:positionV>
                      <wp:extent cx="540000" cy="0"/>
                      <wp:effectExtent l="0" t="0" r="3175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C551C"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4pt,2.15pt" to="109.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"/>
                  </w:pict>
                </mc:Fallback>
              </mc:AlternateContent>
            </w:r>
          </w:p>
          <w:p w14:paraId="7268E11D" w14:textId="77777777" w:rsidR="004C61F7" w:rsidRPr="00DD364E" w:rsidRDefault="00E45038">
            <w:pPr>
              <w:jc w:val="center"/>
              <w:rPr>
                <w:b/>
                <w:color w:val="000000"/>
                <w:sz w:val="28"/>
                <w:szCs w:val="28"/>
              </w:rPr>
            </w:pPr>
            <w:r>
              <w:rPr>
                <w:bCs/>
                <w:color w:val="000000"/>
                <w:sz w:val="26"/>
                <w:szCs w:val="28"/>
              </w:rPr>
              <w:t xml:space="preserve">Số:           </w:t>
            </w:r>
            <w:r w:rsidR="002B067B" w:rsidRPr="00DD364E">
              <w:rPr>
                <w:bCs/>
                <w:color w:val="000000"/>
                <w:sz w:val="26"/>
                <w:szCs w:val="28"/>
              </w:rPr>
              <w:t>/KH-</w:t>
            </w:r>
            <w:r>
              <w:rPr>
                <w:bCs/>
                <w:color w:val="000000"/>
                <w:sz w:val="26"/>
                <w:szCs w:val="28"/>
              </w:rPr>
              <w:t>BCĐ</w:t>
            </w:r>
          </w:p>
        </w:tc>
        <w:tc>
          <w:tcPr>
            <w:tcW w:w="5812" w:type="dxa"/>
          </w:tcPr>
          <w:p w14:paraId="3C911703" w14:textId="77777777" w:rsidR="004C61F7" w:rsidRPr="00DD364E" w:rsidRDefault="002B067B" w:rsidP="00273E69">
            <w:pPr>
              <w:tabs>
                <w:tab w:val="left" w:pos="5752"/>
              </w:tabs>
              <w:jc w:val="center"/>
              <w:rPr>
                <w:b/>
                <w:color w:val="000000"/>
                <w:sz w:val="26"/>
                <w:szCs w:val="26"/>
              </w:rPr>
            </w:pPr>
            <w:r w:rsidRPr="00DD364E">
              <w:rPr>
                <w:b/>
                <w:color w:val="000000"/>
                <w:sz w:val="26"/>
                <w:szCs w:val="26"/>
              </w:rPr>
              <w:t>CỘNG HÒA XÃ HỘI CHỦ NGHĨA VIỆT NAM</w:t>
            </w:r>
          </w:p>
          <w:p w14:paraId="252CA323" w14:textId="77777777" w:rsidR="004C61F7" w:rsidRPr="00DD364E" w:rsidRDefault="002B067B" w:rsidP="00273E69">
            <w:pPr>
              <w:tabs>
                <w:tab w:val="left" w:pos="5752"/>
              </w:tabs>
              <w:jc w:val="center"/>
              <w:rPr>
                <w:b/>
                <w:color w:val="000000"/>
                <w:sz w:val="26"/>
                <w:szCs w:val="26"/>
              </w:rPr>
            </w:pPr>
            <w:r w:rsidRPr="00DD364E">
              <w:rPr>
                <w:b/>
                <w:color w:val="000000"/>
                <w:sz w:val="28"/>
                <w:szCs w:val="28"/>
              </w:rPr>
              <w:t xml:space="preserve">Độc lập </w:t>
            </w:r>
            <w:r w:rsidRPr="00D7623B">
              <w:rPr>
                <w:color w:val="000000"/>
                <w:sz w:val="28"/>
                <w:szCs w:val="28"/>
              </w:rPr>
              <w:t>-</w:t>
            </w:r>
            <w:r w:rsidRPr="00DD364E">
              <w:rPr>
                <w:b/>
                <w:color w:val="000000"/>
                <w:sz w:val="28"/>
                <w:szCs w:val="28"/>
              </w:rPr>
              <w:t xml:space="preserve"> Tự do </w:t>
            </w:r>
            <w:r w:rsidRPr="00D7623B">
              <w:rPr>
                <w:color w:val="000000"/>
                <w:sz w:val="28"/>
                <w:szCs w:val="28"/>
              </w:rPr>
              <w:t>-</w:t>
            </w:r>
            <w:r w:rsidRPr="00DD364E">
              <w:rPr>
                <w:b/>
                <w:color w:val="000000"/>
                <w:sz w:val="28"/>
                <w:szCs w:val="28"/>
              </w:rPr>
              <w:t xml:space="preserve"> Hạnh phúc</w:t>
            </w:r>
          </w:p>
          <w:p w14:paraId="3C7B2F69" w14:textId="77777777" w:rsidR="004C61F7" w:rsidRPr="00DD364E" w:rsidRDefault="002B067B" w:rsidP="00273E69">
            <w:pPr>
              <w:jc w:val="center"/>
              <w:rPr>
                <w:color w:val="000000"/>
                <w:sz w:val="28"/>
                <w:szCs w:val="28"/>
              </w:rPr>
            </w:pPr>
            <w:r w:rsidRPr="00DD364E">
              <w:rPr>
                <w:noProof/>
                <w:color w:val="000000"/>
                <w:sz w:val="28"/>
                <w:szCs w:val="28"/>
              </w:rPr>
              <mc:AlternateContent>
                <mc:Choice Requires="wps">
                  <w:drawing>
                    <wp:anchor distT="0" distB="0" distL="114300" distR="114300" simplePos="0" relativeHeight="251658240" behindDoc="0" locked="0" layoutInCell="1" allowOverlap="1" wp14:anchorId="3DF1A62F" wp14:editId="1D7F1727">
                      <wp:simplePos x="0" y="0"/>
                      <wp:positionH relativeFrom="column">
                        <wp:posOffset>700405</wp:posOffset>
                      </wp:positionH>
                      <wp:positionV relativeFrom="paragraph">
                        <wp:posOffset>46051</wp:posOffset>
                      </wp:positionV>
                      <wp:extent cx="2160270"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8182C3" id="_x0000_t32" coordsize="21600,21600" o:spt="32" o:oned="t" path="m,l21600,21600e" filled="f">
                      <v:path arrowok="t" fillok="f" o:connecttype="none"/>
                      <o:lock v:ext="edit" shapetype="t"/>
                    </v:shapetype>
                    <v:shape id="AutoShape 9" o:spid="_x0000_s1026" type="#_x0000_t32" style="position:absolute;margin-left:55.15pt;margin-top:3.65pt;width:170.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"/>
                  </w:pict>
                </mc:Fallback>
              </mc:AlternateContent>
            </w:r>
          </w:p>
          <w:p w14:paraId="5CD6A3BD" w14:textId="63F77E8F" w:rsidR="004C61F7" w:rsidRDefault="00087861" w:rsidP="00273E69">
            <w:pPr>
              <w:jc w:val="center"/>
              <w:rPr>
                <w:i/>
                <w:color w:val="000000"/>
                <w:sz w:val="28"/>
                <w:szCs w:val="28"/>
              </w:rPr>
            </w:pPr>
            <w:r w:rsidRPr="00DD364E">
              <w:rPr>
                <w:i/>
                <w:color w:val="000000"/>
                <w:sz w:val="28"/>
                <w:szCs w:val="28"/>
                <w:lang w:val="vi-VN"/>
              </w:rPr>
              <w:t>H</w:t>
            </w:r>
            <w:r w:rsidRPr="00DD364E">
              <w:rPr>
                <w:i/>
                <w:color w:val="000000"/>
                <w:sz w:val="28"/>
                <w:szCs w:val="28"/>
              </w:rPr>
              <w:t>oành Sơn</w:t>
            </w:r>
            <w:r w:rsidR="002B067B" w:rsidRPr="00DD364E">
              <w:rPr>
                <w:i/>
                <w:color w:val="000000"/>
                <w:sz w:val="28"/>
                <w:szCs w:val="28"/>
                <w:lang w:val="vi-VN"/>
              </w:rPr>
              <w:t xml:space="preserve">, ngày </w:t>
            </w:r>
            <w:r w:rsidR="002B067B" w:rsidRPr="00DD364E">
              <w:rPr>
                <w:i/>
                <w:color w:val="000000"/>
                <w:sz w:val="28"/>
                <w:szCs w:val="28"/>
              </w:rPr>
              <w:t xml:space="preserve"> </w:t>
            </w:r>
            <w:r w:rsidR="00273E69">
              <w:rPr>
                <w:i/>
                <w:color w:val="000000"/>
                <w:sz w:val="28"/>
                <w:szCs w:val="28"/>
              </w:rPr>
              <w:t xml:space="preserve"> </w:t>
            </w:r>
            <w:r w:rsidR="002B067B" w:rsidRPr="00DD364E">
              <w:rPr>
                <w:i/>
                <w:color w:val="000000"/>
                <w:sz w:val="28"/>
                <w:szCs w:val="28"/>
              </w:rPr>
              <w:t xml:space="preserve">    </w:t>
            </w:r>
            <w:r w:rsidRPr="00DD364E">
              <w:rPr>
                <w:i/>
                <w:color w:val="000000"/>
                <w:sz w:val="28"/>
                <w:szCs w:val="28"/>
                <w:lang w:val="vi-VN"/>
              </w:rPr>
              <w:t xml:space="preserve"> tháng</w:t>
            </w:r>
            <w:r w:rsidR="00936C83">
              <w:rPr>
                <w:i/>
                <w:color w:val="000000"/>
                <w:sz w:val="28"/>
                <w:szCs w:val="28"/>
              </w:rPr>
              <w:t xml:space="preserve"> 6</w:t>
            </w:r>
            <w:r w:rsidRPr="00DD364E">
              <w:rPr>
                <w:i/>
                <w:color w:val="000000"/>
                <w:sz w:val="28"/>
                <w:szCs w:val="28"/>
              </w:rPr>
              <w:t xml:space="preserve"> </w:t>
            </w:r>
            <w:r w:rsidR="002B067B" w:rsidRPr="00DD364E">
              <w:rPr>
                <w:i/>
                <w:color w:val="000000"/>
                <w:sz w:val="28"/>
                <w:szCs w:val="28"/>
                <w:lang w:val="vi-VN"/>
              </w:rPr>
              <w:t>năm 202</w:t>
            </w:r>
            <w:r w:rsidR="002B067B" w:rsidRPr="00DD364E">
              <w:rPr>
                <w:i/>
                <w:color w:val="000000"/>
                <w:sz w:val="28"/>
                <w:szCs w:val="28"/>
              </w:rPr>
              <w:t>6</w:t>
            </w:r>
          </w:p>
        </w:tc>
      </w:tr>
    </w:tbl>
    <w:p w14:paraId="0DE45264" w14:textId="77777777" w:rsidR="004C61F7" w:rsidRDefault="004C61F7">
      <w:pPr>
        <w:jc w:val="center"/>
        <w:rPr>
          <w:b/>
          <w:bCs/>
          <w:color w:val="000000"/>
          <w:sz w:val="36"/>
          <w:szCs w:val="28"/>
        </w:rPr>
      </w:pPr>
    </w:p>
    <w:p w14:paraId="0B397A55" w14:textId="77777777" w:rsidR="004C61F7" w:rsidRDefault="002B067B">
      <w:pPr>
        <w:jc w:val="center"/>
        <w:rPr>
          <w:b/>
          <w:bCs/>
          <w:color w:val="000000"/>
          <w:sz w:val="28"/>
          <w:szCs w:val="28"/>
        </w:rPr>
      </w:pPr>
      <w:r>
        <w:rPr>
          <w:b/>
          <w:bCs/>
          <w:color w:val="000000"/>
          <w:sz w:val="28"/>
          <w:szCs w:val="28"/>
        </w:rPr>
        <w:t>KẾ HOẠCH</w:t>
      </w:r>
    </w:p>
    <w:p w14:paraId="3716C49A" w14:textId="77777777" w:rsidR="004C61F7" w:rsidRDefault="002B067B">
      <w:pPr>
        <w:spacing w:after="360"/>
        <w:jc w:val="center"/>
        <w:rPr>
          <w:b/>
          <w:bCs/>
          <w:color w:val="000000"/>
          <w:sz w:val="28"/>
          <w:szCs w:val="28"/>
        </w:rPr>
      </w:pPr>
      <w:r>
        <w:rPr>
          <w:noProof/>
          <w:color w:val="000000"/>
          <w:sz w:val="28"/>
          <w:szCs w:val="28"/>
        </w:rPr>
        <mc:AlternateContent>
          <mc:Choice Requires="wps">
            <w:drawing>
              <wp:anchor distT="0" distB="0" distL="114300" distR="114300" simplePos="0" relativeHeight="251656704" behindDoc="0" locked="0" layoutInCell="1" allowOverlap="1" wp14:anchorId="4A76C213" wp14:editId="443BB011">
                <wp:simplePos x="0" y="0"/>
                <wp:positionH relativeFrom="column">
                  <wp:posOffset>2341576</wp:posOffset>
                </wp:positionH>
                <wp:positionV relativeFrom="paragraph">
                  <wp:posOffset>243840</wp:posOffset>
                </wp:positionV>
                <wp:extent cx="1080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AE823"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4pt,19.2pt" to="269.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"/>
            </w:pict>
          </mc:Fallback>
        </mc:AlternateContent>
      </w:r>
      <w:r>
        <w:rPr>
          <w:b/>
          <w:bCs/>
          <w:color w:val="000000"/>
          <w:sz w:val="28"/>
          <w:szCs w:val="28"/>
        </w:rPr>
        <w:t xml:space="preserve"> </w:t>
      </w:r>
      <w:r>
        <w:rPr>
          <w:b/>
          <w:bCs/>
          <w:color w:val="000000"/>
          <w:sz w:val="28"/>
          <w:szCs w:val="28"/>
          <w:lang w:val="vi-VN"/>
        </w:rPr>
        <w:t>T</w:t>
      </w:r>
      <w:r>
        <w:rPr>
          <w:b/>
          <w:bCs/>
          <w:color w:val="000000"/>
          <w:sz w:val="28"/>
          <w:szCs w:val="28"/>
        </w:rPr>
        <w:t>ổ chức “Ngày hội toàn dân bảo vệ an ninh Tổ quốc” năm 2026</w:t>
      </w:r>
    </w:p>
    <w:p w14:paraId="7F812AD9" w14:textId="77777777" w:rsidR="00D7623B" w:rsidRDefault="00087861" w:rsidP="0095417B">
      <w:pPr>
        <w:spacing w:line="360" w:lineRule="exact"/>
        <w:ind w:firstLine="720"/>
        <w:jc w:val="both"/>
        <w:rPr>
          <w:spacing w:val="-2"/>
          <w:sz w:val="28"/>
          <w:szCs w:val="28"/>
        </w:rPr>
      </w:pPr>
      <w:r>
        <w:rPr>
          <w:spacing w:val="-2"/>
          <w:sz w:val="28"/>
          <w:szCs w:val="28"/>
        </w:rPr>
        <w:t>Thực hiện Kế hoạch số 22/KH-BCĐ</w:t>
      </w:r>
      <w:r w:rsidR="001E7710">
        <w:rPr>
          <w:spacing w:val="-2"/>
          <w:sz w:val="28"/>
          <w:szCs w:val="28"/>
        </w:rPr>
        <w:t xml:space="preserve"> ngày 02/5</w:t>
      </w:r>
      <w:r w:rsidRPr="00087861">
        <w:rPr>
          <w:spacing w:val="-2"/>
          <w:sz w:val="28"/>
          <w:szCs w:val="28"/>
        </w:rPr>
        <w:t xml:space="preserve">/2026 của </w:t>
      </w:r>
      <w:r w:rsidR="001E7710" w:rsidRPr="001E7710">
        <w:rPr>
          <w:spacing w:val="-2"/>
          <w:sz w:val="28"/>
          <w:szCs w:val="28"/>
        </w:rPr>
        <w:t xml:space="preserve">Ban Chỉ đạo phòng, chống tội phạm, tệ nạn xã hội và xây dựng phong trào toàn dân bảo vệ an ninh Tổ quốc tỉnh </w:t>
      </w:r>
      <w:r w:rsidR="001E7710">
        <w:rPr>
          <w:spacing w:val="-2"/>
          <w:sz w:val="28"/>
          <w:szCs w:val="28"/>
        </w:rPr>
        <w:t>Hà Tĩnh</w:t>
      </w:r>
      <w:r w:rsidRPr="00087861">
        <w:rPr>
          <w:spacing w:val="-2"/>
          <w:sz w:val="28"/>
          <w:szCs w:val="28"/>
        </w:rPr>
        <w:t xml:space="preserve"> về tổ chức “Ngày hội toàn dân bảo vệ bảo vệ an ninh Tổ quốc” năm </w:t>
      </w:r>
      <w:r w:rsidR="001E7710">
        <w:rPr>
          <w:spacing w:val="-2"/>
          <w:sz w:val="28"/>
          <w:szCs w:val="28"/>
        </w:rPr>
        <w:t>2026</w:t>
      </w:r>
      <w:r w:rsidR="002F0E4C">
        <w:rPr>
          <w:spacing w:val="-2"/>
          <w:sz w:val="28"/>
          <w:szCs w:val="28"/>
        </w:rPr>
        <w:t xml:space="preserve"> </w:t>
      </w:r>
      <w:r w:rsidR="002F0E4C" w:rsidRPr="002F0E4C">
        <w:rPr>
          <w:i/>
          <w:spacing w:val="-2"/>
          <w:sz w:val="28"/>
          <w:szCs w:val="28"/>
        </w:rPr>
        <w:t>(sau đây gọi tắt là Ngày hội)</w:t>
      </w:r>
      <w:r w:rsidR="001E7710" w:rsidRPr="002F0E4C">
        <w:rPr>
          <w:spacing w:val="-2"/>
          <w:sz w:val="28"/>
          <w:szCs w:val="28"/>
        </w:rPr>
        <w:t>.</w:t>
      </w:r>
      <w:r w:rsidR="001E7710">
        <w:rPr>
          <w:spacing w:val="-2"/>
          <w:sz w:val="28"/>
          <w:szCs w:val="28"/>
        </w:rPr>
        <w:t xml:space="preserve"> </w:t>
      </w:r>
      <w:r w:rsidR="00D7623B" w:rsidRPr="00D7623B">
        <w:rPr>
          <w:spacing w:val="-2"/>
          <w:sz w:val="28"/>
          <w:szCs w:val="28"/>
        </w:rPr>
        <w:t xml:space="preserve">Ban Chỉ đạo phòng, chống tội phạm, tệ nạn xã hội và xây dựng phong trào toàn dân bảo vệ an ninh Tổ quốc </w:t>
      </w:r>
      <w:r w:rsidR="00D7623B">
        <w:rPr>
          <w:spacing w:val="-2"/>
          <w:sz w:val="28"/>
          <w:szCs w:val="28"/>
        </w:rPr>
        <w:t>phường Hoành Sơn</w:t>
      </w:r>
      <w:r w:rsidR="00D7623B" w:rsidRPr="00D7623B">
        <w:rPr>
          <w:spacing w:val="-2"/>
          <w:sz w:val="28"/>
          <w:szCs w:val="28"/>
        </w:rPr>
        <w:t xml:space="preserve"> (gọi tắt là Ban Chỉ đạo </w:t>
      </w:r>
      <w:r w:rsidR="00D7623B">
        <w:rPr>
          <w:spacing w:val="-2"/>
          <w:sz w:val="28"/>
          <w:szCs w:val="28"/>
        </w:rPr>
        <w:t>138 phường</w:t>
      </w:r>
      <w:r w:rsidR="00D7623B" w:rsidRPr="00D7623B">
        <w:rPr>
          <w:spacing w:val="-2"/>
          <w:sz w:val="28"/>
          <w:szCs w:val="28"/>
        </w:rPr>
        <w:t xml:space="preserve">) </w:t>
      </w:r>
      <w:r w:rsidR="00D7623B">
        <w:rPr>
          <w:spacing w:val="-2"/>
          <w:sz w:val="28"/>
          <w:szCs w:val="28"/>
        </w:rPr>
        <w:t>xây dựng</w:t>
      </w:r>
      <w:r w:rsidR="00D7623B" w:rsidRPr="00D7623B">
        <w:rPr>
          <w:spacing w:val="-2"/>
          <w:sz w:val="28"/>
          <w:szCs w:val="28"/>
        </w:rPr>
        <w:t xml:space="preserve"> Kế hoạch tổ chức </w:t>
      </w:r>
      <w:r w:rsidR="00D7623B" w:rsidRPr="00087861">
        <w:rPr>
          <w:spacing w:val="-2"/>
          <w:sz w:val="28"/>
          <w:szCs w:val="28"/>
        </w:rPr>
        <w:t xml:space="preserve">triển khai, thực hiện </w:t>
      </w:r>
      <w:r w:rsidR="00D7623B">
        <w:rPr>
          <w:spacing w:val="-2"/>
          <w:sz w:val="28"/>
          <w:szCs w:val="28"/>
        </w:rPr>
        <w:t xml:space="preserve"> </w:t>
      </w:r>
      <w:r w:rsidR="00D7623B" w:rsidRPr="00D7623B">
        <w:rPr>
          <w:spacing w:val="-2"/>
          <w:sz w:val="28"/>
          <w:szCs w:val="28"/>
        </w:rPr>
        <w:t>Ngày hội năm 2026 như sau</w:t>
      </w:r>
      <w:r w:rsidR="00D7623B">
        <w:rPr>
          <w:spacing w:val="-2"/>
          <w:sz w:val="28"/>
          <w:szCs w:val="28"/>
        </w:rPr>
        <w:t>:</w:t>
      </w:r>
    </w:p>
    <w:p w14:paraId="1955BE0C" w14:textId="77777777" w:rsidR="004C61F7" w:rsidRDefault="002B067B" w:rsidP="0095417B">
      <w:pPr>
        <w:spacing w:line="360" w:lineRule="exact"/>
        <w:ind w:firstLine="720"/>
        <w:jc w:val="both"/>
        <w:rPr>
          <w:b/>
          <w:bCs/>
          <w:color w:val="000000"/>
          <w:sz w:val="26"/>
          <w:szCs w:val="28"/>
        </w:rPr>
      </w:pPr>
      <w:r>
        <w:rPr>
          <w:b/>
          <w:bCs/>
          <w:color w:val="000000"/>
          <w:sz w:val="26"/>
          <w:szCs w:val="28"/>
        </w:rPr>
        <w:t>I. MỤC ĐÍCH, YÊU CẦU</w:t>
      </w:r>
    </w:p>
    <w:p w14:paraId="0968858A" w14:textId="77777777" w:rsidR="004C61F7" w:rsidRDefault="002B067B" w:rsidP="0095417B">
      <w:pPr>
        <w:spacing w:line="360" w:lineRule="exact"/>
        <w:ind w:firstLine="720"/>
        <w:jc w:val="both"/>
        <w:rPr>
          <w:spacing w:val="-4"/>
          <w:sz w:val="28"/>
          <w:lang w:val="vi-VN"/>
        </w:rPr>
      </w:pPr>
      <w:r>
        <w:rPr>
          <w:b/>
          <w:spacing w:val="-4"/>
          <w:sz w:val="28"/>
        </w:rPr>
        <w:t>1.</w:t>
      </w:r>
      <w:r>
        <w:rPr>
          <w:spacing w:val="-4"/>
          <w:sz w:val="28"/>
        </w:rPr>
        <w:t xml:space="preserve"> Đẩy mạnh tuyên truyền, giáo dục truyền thống yêu nước, lòng tự hào dân tộc, nâng cao ý thức trách nhiệm của cán bộ, đảng viên và các tầng lớp Nhân dân trong sự nghiệp bảo vệ an ninh quốc gia, bảo đảm trật tự, an toàn xã hội; thu hút đông đảo cán bộ, giáo viên, hội viên, học sinh, sinh viên và các tầng lớp Nhân dân tham gia xây dựng phong trào toàn dân bảo vệ an ninh Tổ quốc </w:t>
      </w:r>
      <w:r>
        <w:rPr>
          <w:spacing w:val="-4"/>
          <w:sz w:val="28"/>
          <w:lang w:val="vi-VN"/>
        </w:rPr>
        <w:t xml:space="preserve">(ANTQ) </w:t>
      </w:r>
      <w:r>
        <w:rPr>
          <w:spacing w:val="-4"/>
          <w:sz w:val="28"/>
        </w:rPr>
        <w:t xml:space="preserve">đáp ứng yêu cầu, nhiệm vụ trong tình hình mới. </w:t>
      </w:r>
      <w:r>
        <w:rPr>
          <w:spacing w:val="-4"/>
          <w:sz w:val="28"/>
          <w:lang w:val="vi-VN"/>
        </w:rPr>
        <w:t>Xây dựng và phát triển thế trận lòng dân gắn với thế trận an ninh nhân dân, thế trận quốc phòng toàn dân vững chắc.</w:t>
      </w:r>
    </w:p>
    <w:p w14:paraId="09D7B4EF" w14:textId="77777777" w:rsidR="004C61F7" w:rsidRPr="005D7D1E" w:rsidRDefault="002B067B" w:rsidP="0095417B">
      <w:pPr>
        <w:spacing w:line="360" w:lineRule="exact"/>
        <w:ind w:firstLine="720"/>
        <w:jc w:val="both"/>
        <w:rPr>
          <w:bCs/>
          <w:color w:val="000000"/>
          <w:sz w:val="28"/>
          <w:szCs w:val="28"/>
          <w:lang w:val="vi-VN"/>
        </w:rPr>
      </w:pPr>
      <w:r>
        <w:rPr>
          <w:b/>
          <w:bCs/>
          <w:color w:val="000000"/>
          <w:sz w:val="28"/>
          <w:szCs w:val="28"/>
          <w:lang w:val="vi-VN"/>
        </w:rPr>
        <w:t>2.</w:t>
      </w:r>
      <w:r>
        <w:rPr>
          <w:bCs/>
          <w:color w:val="000000"/>
          <w:sz w:val="28"/>
          <w:szCs w:val="28"/>
          <w:lang w:val="vi-VN"/>
        </w:rPr>
        <w:t xml:space="preserve"> </w:t>
      </w:r>
      <w:r w:rsidRPr="005D7D1E">
        <w:rPr>
          <w:sz w:val="28"/>
          <w:szCs w:val="28"/>
          <w:shd w:val="clear" w:color="auto" w:fill="FFFFFF"/>
          <w:lang w:val="vi-VN"/>
        </w:rPr>
        <w:t xml:space="preserve">Biểu dương, khen thưởng, nhân rộng những mô hình, tập thể, cá nhân xuất sắc, điển hình tiên tiến trong phong trào toàn dân bảo vệ </w:t>
      </w:r>
      <w:r w:rsidRPr="005D7D1E">
        <w:rPr>
          <w:spacing w:val="-2"/>
          <w:sz w:val="28"/>
          <w:szCs w:val="28"/>
          <w:lang w:val="vi-VN"/>
        </w:rPr>
        <w:t>ANTQ</w:t>
      </w:r>
      <w:r w:rsidRPr="005D7D1E">
        <w:rPr>
          <w:sz w:val="28"/>
          <w:szCs w:val="28"/>
          <w:shd w:val="clear" w:color="auto" w:fill="FFFFFF"/>
          <w:lang w:val="vi-VN"/>
        </w:rPr>
        <w:t xml:space="preserve">, tạo khí thế thi đua sôi nổi trong Nhân dân nhằm đẩy mạnh phong trào toàn dân bảo vệ ANTQ phát triển sâu rộng, vững chắc với chất lượng và hiệu quả cao, </w:t>
      </w:r>
      <w:r w:rsidRPr="005D7D1E">
        <w:rPr>
          <w:bCs/>
          <w:color w:val="000000"/>
          <w:sz w:val="28"/>
          <w:szCs w:val="28"/>
          <w:lang w:val="vi-VN"/>
        </w:rPr>
        <w:t xml:space="preserve">đáp ứng yêu cầu, nhiệm vụ bảo vệ </w:t>
      </w:r>
      <w:r>
        <w:rPr>
          <w:bCs/>
          <w:color w:val="000000"/>
          <w:sz w:val="28"/>
          <w:szCs w:val="28"/>
          <w:lang w:val="vi-VN"/>
        </w:rPr>
        <w:t>an ninh, trật tự (</w:t>
      </w:r>
      <w:r w:rsidRPr="005D7D1E">
        <w:rPr>
          <w:bCs/>
          <w:color w:val="000000"/>
          <w:sz w:val="28"/>
          <w:szCs w:val="28"/>
          <w:lang w:val="vi-VN"/>
        </w:rPr>
        <w:t>ANT</w:t>
      </w:r>
      <w:r>
        <w:rPr>
          <w:bCs/>
          <w:color w:val="000000"/>
          <w:sz w:val="28"/>
          <w:szCs w:val="28"/>
          <w:lang w:val="vi-VN"/>
        </w:rPr>
        <w:t>T)</w:t>
      </w:r>
      <w:r w:rsidRPr="005D7D1E">
        <w:rPr>
          <w:bCs/>
          <w:color w:val="000000"/>
          <w:sz w:val="28"/>
          <w:szCs w:val="28"/>
          <w:lang w:val="vi-VN"/>
        </w:rPr>
        <w:t xml:space="preserve"> trong tình hình mới.</w:t>
      </w:r>
    </w:p>
    <w:p w14:paraId="3344F856" w14:textId="77777777" w:rsidR="004C61F7" w:rsidRPr="005D7D1E" w:rsidRDefault="002B067B" w:rsidP="0095417B">
      <w:pPr>
        <w:spacing w:line="360" w:lineRule="exact"/>
        <w:ind w:firstLine="720"/>
        <w:jc w:val="both"/>
        <w:rPr>
          <w:sz w:val="28"/>
          <w:szCs w:val="28"/>
          <w:lang w:val="vi-VN"/>
        </w:rPr>
      </w:pPr>
      <w:r>
        <w:rPr>
          <w:b/>
          <w:sz w:val="28"/>
          <w:lang w:val="vi-VN"/>
        </w:rPr>
        <w:t>3</w:t>
      </w:r>
      <w:r>
        <w:rPr>
          <w:b/>
          <w:sz w:val="28"/>
          <w:szCs w:val="28"/>
          <w:lang w:val="vi-VN"/>
        </w:rPr>
        <w:t>.</w:t>
      </w:r>
      <w:r>
        <w:rPr>
          <w:sz w:val="28"/>
          <w:szCs w:val="28"/>
          <w:lang w:val="vi-VN"/>
        </w:rPr>
        <w:t xml:space="preserve"> Việc tổ chức</w:t>
      </w:r>
      <w:r w:rsidRPr="005D7D1E">
        <w:rPr>
          <w:sz w:val="28"/>
          <w:szCs w:val="28"/>
          <w:lang w:val="vi-VN"/>
        </w:rPr>
        <w:t xml:space="preserve"> </w:t>
      </w:r>
      <w:r>
        <w:rPr>
          <w:sz w:val="28"/>
          <w:szCs w:val="28"/>
          <w:lang w:val="vi-VN"/>
        </w:rPr>
        <w:t>Ngày hội phả</w:t>
      </w:r>
      <w:r w:rsidR="001E7710">
        <w:rPr>
          <w:sz w:val="28"/>
          <w:szCs w:val="28"/>
          <w:lang w:val="vi-VN"/>
        </w:rPr>
        <w:t>i đảm bảo thiết thực, hiệu quả</w:t>
      </w:r>
      <w:r w:rsidRPr="005D7D1E">
        <w:rPr>
          <w:sz w:val="28"/>
          <w:szCs w:val="28"/>
          <w:lang w:val="vi-VN"/>
        </w:rPr>
        <w:t xml:space="preserve">, tạo điểm nhấn, </w:t>
      </w:r>
      <w:r>
        <w:rPr>
          <w:sz w:val="28"/>
          <w:szCs w:val="28"/>
          <w:lang w:val="vi-VN"/>
        </w:rPr>
        <w:t xml:space="preserve">có </w:t>
      </w:r>
      <w:r w:rsidRPr="005D7D1E">
        <w:rPr>
          <w:sz w:val="28"/>
          <w:szCs w:val="28"/>
          <w:lang w:val="vi-VN"/>
        </w:rPr>
        <w:t>sự lan tỏa sâu rộng, thu hút đông đảo Nhân dân tham gia.</w:t>
      </w:r>
    </w:p>
    <w:p w14:paraId="77F7C7F7" w14:textId="77777777" w:rsidR="004C61F7" w:rsidRDefault="002B067B" w:rsidP="0095417B">
      <w:pPr>
        <w:spacing w:line="360" w:lineRule="exact"/>
        <w:ind w:firstLine="720"/>
        <w:jc w:val="both"/>
        <w:rPr>
          <w:b/>
          <w:bCs/>
          <w:color w:val="000000"/>
          <w:sz w:val="26"/>
          <w:szCs w:val="28"/>
          <w:lang w:val="vi-VN"/>
        </w:rPr>
      </w:pPr>
      <w:r>
        <w:rPr>
          <w:b/>
          <w:bCs/>
          <w:color w:val="000000"/>
          <w:sz w:val="26"/>
          <w:szCs w:val="28"/>
          <w:lang w:val="vi-VN"/>
        </w:rPr>
        <w:t>II. NỘI DUNG THỰC HIỆN</w:t>
      </w:r>
    </w:p>
    <w:p w14:paraId="77BF4EEE" w14:textId="77777777" w:rsidR="004C61F7" w:rsidRDefault="002B067B" w:rsidP="0095417B">
      <w:pPr>
        <w:spacing w:line="360" w:lineRule="exact"/>
        <w:ind w:firstLine="720"/>
        <w:jc w:val="both"/>
        <w:rPr>
          <w:b/>
          <w:color w:val="000000"/>
          <w:sz w:val="28"/>
          <w:szCs w:val="28"/>
          <w:lang w:val="vi-VN"/>
        </w:rPr>
      </w:pPr>
      <w:r>
        <w:rPr>
          <w:b/>
          <w:color w:val="000000"/>
          <w:sz w:val="28"/>
          <w:szCs w:val="28"/>
          <w:lang w:val="vi-VN"/>
        </w:rPr>
        <w:t xml:space="preserve">1. Các hoạt động </w:t>
      </w:r>
      <w:r w:rsidRPr="005D7D1E">
        <w:rPr>
          <w:b/>
          <w:color w:val="000000"/>
          <w:sz w:val="28"/>
          <w:szCs w:val="28"/>
          <w:lang w:val="vi-VN"/>
        </w:rPr>
        <w:t>hướng</w:t>
      </w:r>
      <w:r w:rsidR="001E7710">
        <w:rPr>
          <w:b/>
          <w:color w:val="000000"/>
          <w:sz w:val="28"/>
          <w:szCs w:val="28"/>
          <w:lang w:val="vi-VN"/>
        </w:rPr>
        <w:t xml:space="preserve"> tới Ngày hội</w:t>
      </w:r>
      <w:r w:rsidR="001E7710" w:rsidRPr="001E7710">
        <w:rPr>
          <w:b/>
          <w:color w:val="000000"/>
          <w:sz w:val="28"/>
          <w:szCs w:val="28"/>
          <w:lang w:val="vi-VN"/>
        </w:rPr>
        <w:t xml:space="preserve"> toàn dân bảo vệ ANTQ</w:t>
      </w:r>
    </w:p>
    <w:p w14:paraId="0143F893" w14:textId="77777777" w:rsidR="004C61F7" w:rsidRPr="005D7D1E" w:rsidRDefault="002B067B" w:rsidP="0095417B">
      <w:pPr>
        <w:spacing w:line="360" w:lineRule="exact"/>
        <w:ind w:firstLine="720"/>
        <w:jc w:val="both"/>
        <w:rPr>
          <w:color w:val="000000"/>
          <w:sz w:val="28"/>
          <w:szCs w:val="28"/>
          <w:lang w:val="vi-VN"/>
        </w:rPr>
      </w:pPr>
      <w:r w:rsidRPr="005D7D1E">
        <w:rPr>
          <w:color w:val="000000"/>
          <w:sz w:val="28"/>
          <w:szCs w:val="28"/>
          <w:lang w:val="vi-VN"/>
        </w:rPr>
        <w:t xml:space="preserve">- Tuyên truyền sâu rộng trong cán bộ, đảng viên và Nhân dân về truyền thống yêu nước, lòng tự hào dân tộc, vai trò lãnh đạo của Đảng; thành tựu của đất nước; vai trò, sức mạnh to lớn của Nhân dân trong sự nghiệp giải phóng dân tộc, xây dựng và bảo vệ Tổ quốc; truyền thống anh hùng của lực lượng Công an nhân dân Việt Nam qua 81 năm chiến đấu, xây dựng và trưởng thành; vị trí, vai trò của Nhân dân trong sự nghiệp đấu tranh bảo vệ an ninh quốc gia, </w:t>
      </w:r>
      <w:r w:rsidRPr="004207B0">
        <w:rPr>
          <w:color w:val="000000"/>
          <w:sz w:val="28"/>
          <w:szCs w:val="28"/>
          <w:lang w:val="vi-VN"/>
        </w:rPr>
        <w:t>bảo đảm</w:t>
      </w:r>
      <w:r w:rsidRPr="005D7D1E">
        <w:rPr>
          <w:color w:val="000000"/>
          <w:sz w:val="28"/>
          <w:szCs w:val="28"/>
          <w:lang w:val="vi-VN"/>
        </w:rPr>
        <w:t xml:space="preserve"> trật tự, an toàn xã hội; </w:t>
      </w:r>
      <w:r w:rsidRPr="004207B0">
        <w:rPr>
          <w:color w:val="000000"/>
          <w:sz w:val="28"/>
          <w:szCs w:val="28"/>
          <w:lang w:val="vi-VN"/>
        </w:rPr>
        <w:t>phát huy</w:t>
      </w:r>
      <w:r w:rsidR="001E7710" w:rsidRPr="005D7D1E">
        <w:rPr>
          <w:color w:val="000000"/>
          <w:sz w:val="28"/>
          <w:szCs w:val="28"/>
          <w:lang w:val="vi-VN"/>
        </w:rPr>
        <w:t xml:space="preserve"> trách nhiệm của</w:t>
      </w:r>
      <w:r w:rsidRPr="005D7D1E">
        <w:rPr>
          <w:color w:val="000000"/>
          <w:sz w:val="28"/>
          <w:szCs w:val="28"/>
          <w:lang w:val="vi-VN"/>
        </w:rPr>
        <w:t xml:space="preserve"> cấp ủy đảng, chính quyền, </w:t>
      </w:r>
      <w:r w:rsidRPr="004207B0">
        <w:rPr>
          <w:color w:val="000000"/>
          <w:sz w:val="28"/>
          <w:szCs w:val="28"/>
          <w:lang w:val="vi-VN"/>
        </w:rPr>
        <w:t xml:space="preserve">Ủy ban </w:t>
      </w:r>
      <w:r w:rsidRPr="005D7D1E">
        <w:rPr>
          <w:color w:val="000000"/>
          <w:sz w:val="28"/>
          <w:szCs w:val="28"/>
          <w:lang w:val="vi-VN"/>
        </w:rPr>
        <w:t>Mặt trận Tổ quốc, các tổ chức chính t</w:t>
      </w:r>
      <w:r w:rsidR="001E7710" w:rsidRPr="005D7D1E">
        <w:rPr>
          <w:color w:val="000000"/>
          <w:sz w:val="28"/>
          <w:szCs w:val="28"/>
          <w:lang w:val="vi-VN"/>
        </w:rPr>
        <w:t>rị - xã hội và các tầng lớp nhân</w:t>
      </w:r>
      <w:r w:rsidRPr="005D7D1E">
        <w:rPr>
          <w:color w:val="000000"/>
          <w:sz w:val="28"/>
          <w:szCs w:val="28"/>
          <w:lang w:val="vi-VN"/>
        </w:rPr>
        <w:t xml:space="preserve"> dân trong xây dựng phong trào toàn dân bảo vệ ANTQ.</w:t>
      </w:r>
      <w:bookmarkStart w:id="0" w:name="bookmark15"/>
      <w:bookmarkEnd w:id="0"/>
    </w:p>
    <w:p w14:paraId="27A3D979" w14:textId="77777777" w:rsidR="004C61F7" w:rsidRPr="005D7D1E" w:rsidRDefault="002B067B" w:rsidP="0095417B">
      <w:pPr>
        <w:spacing w:line="360" w:lineRule="exact"/>
        <w:ind w:firstLine="720"/>
        <w:jc w:val="both"/>
        <w:rPr>
          <w:color w:val="000000"/>
          <w:sz w:val="28"/>
          <w:szCs w:val="28"/>
          <w:lang w:val="vi-VN"/>
        </w:rPr>
      </w:pPr>
      <w:r w:rsidRPr="004207B0">
        <w:rPr>
          <w:color w:val="000000"/>
          <w:sz w:val="28"/>
          <w:szCs w:val="28"/>
          <w:lang w:val="vi-VN"/>
        </w:rPr>
        <w:lastRenderedPageBreak/>
        <w:t xml:space="preserve">- </w:t>
      </w:r>
      <w:r w:rsidRPr="005D7D1E">
        <w:rPr>
          <w:color w:val="000000"/>
          <w:sz w:val="28"/>
          <w:szCs w:val="28"/>
          <w:lang w:val="vi-VN"/>
        </w:rPr>
        <w:t>Tiếp tục thực hiện có hiệu quả các văn bản chỉ đạo của Đảng, Nhà nước, Bộ Công an</w:t>
      </w:r>
      <w:r>
        <w:rPr>
          <w:color w:val="000000"/>
          <w:sz w:val="28"/>
          <w:szCs w:val="28"/>
          <w:lang w:val="vi-VN"/>
        </w:rPr>
        <w:t xml:space="preserve">, Tỉnh ủy, </w:t>
      </w:r>
      <w:r w:rsidRPr="005D7D1E">
        <w:rPr>
          <w:color w:val="000000"/>
          <w:sz w:val="28"/>
          <w:szCs w:val="28"/>
          <w:lang w:val="vi-VN"/>
        </w:rPr>
        <w:t>UBND tỉnh</w:t>
      </w:r>
      <w:r w:rsidR="00332361" w:rsidRPr="005D7D1E">
        <w:rPr>
          <w:color w:val="000000"/>
          <w:sz w:val="28"/>
          <w:szCs w:val="28"/>
          <w:lang w:val="vi-VN"/>
        </w:rPr>
        <w:t>, Đảng ủy phường</w:t>
      </w:r>
      <w:r w:rsidRPr="005D7D1E">
        <w:rPr>
          <w:color w:val="000000"/>
          <w:sz w:val="28"/>
          <w:szCs w:val="28"/>
          <w:lang w:val="vi-VN"/>
        </w:rPr>
        <w:t xml:space="preserve"> về công tác xây dựng phong trào toàn dân bảo vệ ANTQ. Tập trung xây dựng, củng cố phong trào toàn dân bảo vệ ANTQ ở các địa bàn trọng điểm, chiến lược, phức tạp về ANTT, vùng </w:t>
      </w:r>
      <w:r w:rsidR="00163FBE" w:rsidRPr="005D7D1E">
        <w:rPr>
          <w:color w:val="000000"/>
          <w:sz w:val="28"/>
          <w:szCs w:val="28"/>
          <w:lang w:val="vi-VN"/>
        </w:rPr>
        <w:t xml:space="preserve">có đồng bào </w:t>
      </w:r>
      <w:r w:rsidRPr="005D7D1E">
        <w:rPr>
          <w:color w:val="000000"/>
          <w:sz w:val="28"/>
          <w:szCs w:val="28"/>
          <w:lang w:val="vi-VN"/>
        </w:rPr>
        <w:t xml:space="preserve">tôn giáo, trong cơ quan, doanh nghiệp, cơ sở giáo dục; đổi mới hình thức, biện pháp xây dựng phong trào phù hợp với tình hình, nhiệm vụ </w:t>
      </w:r>
      <w:r>
        <w:rPr>
          <w:color w:val="000000"/>
          <w:sz w:val="28"/>
          <w:szCs w:val="28"/>
          <w:lang w:val="vi-VN"/>
        </w:rPr>
        <w:t>bảo đảm</w:t>
      </w:r>
      <w:r w:rsidRPr="005D7D1E">
        <w:rPr>
          <w:color w:val="000000"/>
          <w:sz w:val="28"/>
          <w:szCs w:val="28"/>
          <w:lang w:val="vi-VN"/>
        </w:rPr>
        <w:t xml:space="preserve"> ANTT của địa phương; thực hiện có hiệu quả các chương trình, quy chế, kế hoạch phối hợp giữa các cơ quan, ban, ngành, đoàn thể về công tác bảo đảm ANTT; xây dựng lực lượng chuyên trách và lực lượng nòng cốt </w:t>
      </w:r>
      <w:r>
        <w:rPr>
          <w:color w:val="000000"/>
          <w:sz w:val="28"/>
          <w:szCs w:val="28"/>
          <w:lang w:val="vi-VN"/>
        </w:rPr>
        <w:t xml:space="preserve">trong công tác </w:t>
      </w:r>
      <w:r w:rsidRPr="005D7D1E">
        <w:rPr>
          <w:color w:val="000000"/>
          <w:sz w:val="28"/>
          <w:szCs w:val="28"/>
          <w:lang w:val="vi-VN"/>
        </w:rPr>
        <w:t>xây dựng phong trào toàn dân bảo vệ ANTQ trong sạch, vững mạnh</w:t>
      </w:r>
      <w:bookmarkStart w:id="1" w:name="bookmark16"/>
      <w:bookmarkEnd w:id="1"/>
      <w:r w:rsidRPr="005D7D1E">
        <w:rPr>
          <w:color w:val="000000"/>
          <w:sz w:val="28"/>
          <w:szCs w:val="28"/>
          <w:lang w:val="vi-VN"/>
        </w:rPr>
        <w:t>, hiện đại.</w:t>
      </w:r>
    </w:p>
    <w:p w14:paraId="53DAC808" w14:textId="26411596" w:rsidR="004C61F7" w:rsidRPr="005D7D1E" w:rsidRDefault="002B067B" w:rsidP="0095417B">
      <w:pPr>
        <w:spacing w:line="360" w:lineRule="exact"/>
        <w:ind w:firstLine="720"/>
        <w:jc w:val="both"/>
        <w:rPr>
          <w:color w:val="000000"/>
          <w:sz w:val="28"/>
          <w:szCs w:val="28"/>
          <w:lang w:val="vi-VN"/>
        </w:rPr>
      </w:pPr>
      <w:r>
        <w:rPr>
          <w:color w:val="000000"/>
          <w:sz w:val="28"/>
          <w:szCs w:val="28"/>
          <w:lang w:val="vi-VN"/>
        </w:rPr>
        <w:t xml:space="preserve">- </w:t>
      </w:r>
      <w:r w:rsidRPr="005D7D1E">
        <w:rPr>
          <w:color w:val="000000"/>
          <w:spacing w:val="-6"/>
          <w:sz w:val="28"/>
          <w:szCs w:val="28"/>
          <w:lang w:val="vi-VN"/>
        </w:rPr>
        <w:t>Căn cứ vào t</w:t>
      </w:r>
      <w:r w:rsidR="00163FBE" w:rsidRPr="005D7D1E">
        <w:rPr>
          <w:color w:val="000000"/>
          <w:spacing w:val="-6"/>
          <w:sz w:val="28"/>
          <w:szCs w:val="28"/>
          <w:lang w:val="vi-VN"/>
        </w:rPr>
        <w:t>ình hình thực tế t</w:t>
      </w:r>
      <w:r w:rsidRPr="005D7D1E">
        <w:rPr>
          <w:color w:val="000000"/>
          <w:spacing w:val="-6"/>
          <w:sz w:val="28"/>
          <w:szCs w:val="28"/>
          <w:lang w:val="vi-VN"/>
        </w:rPr>
        <w:t>ổ chức sơ kết, tổng kết, nhân rộng các mô hình hoạt động hiệu quả thiết thực; biểu dương, khen thưởng những tập thể, cá nhân có thành tích xuất sắc trong phong tr</w:t>
      </w:r>
      <w:r w:rsidR="00163FBE" w:rsidRPr="005D7D1E">
        <w:rPr>
          <w:color w:val="000000"/>
          <w:spacing w:val="-6"/>
          <w:sz w:val="28"/>
          <w:szCs w:val="28"/>
          <w:lang w:val="vi-VN"/>
        </w:rPr>
        <w:t>ào toàn dân bảo vệ ANTQ; đề xuất</w:t>
      </w:r>
      <w:r w:rsidRPr="005D7D1E">
        <w:rPr>
          <w:color w:val="000000"/>
          <w:spacing w:val="-6"/>
          <w:sz w:val="28"/>
          <w:szCs w:val="28"/>
          <w:lang w:val="vi-VN"/>
        </w:rPr>
        <w:t xml:space="preserve"> Bộ Công an tặng Kỷ niệm chư</w:t>
      </w:r>
      <w:r w:rsidR="00163FBE" w:rsidRPr="005D7D1E">
        <w:rPr>
          <w:color w:val="000000"/>
          <w:spacing w:val="-6"/>
          <w:sz w:val="28"/>
          <w:szCs w:val="28"/>
          <w:lang w:val="vi-VN"/>
        </w:rPr>
        <w:t>ơng “Bảo vệ an ninh Tổ quốc”</w:t>
      </w:r>
      <w:r w:rsidR="0098464D" w:rsidRPr="005D7D1E">
        <w:rPr>
          <w:color w:val="000000"/>
          <w:spacing w:val="-6"/>
          <w:sz w:val="28"/>
          <w:szCs w:val="28"/>
          <w:lang w:val="vi-VN"/>
        </w:rPr>
        <w:t>.</w:t>
      </w:r>
    </w:p>
    <w:p w14:paraId="0B38AE6B" w14:textId="77777777" w:rsidR="004C61F7" w:rsidRPr="00163FBE" w:rsidRDefault="002B067B" w:rsidP="0095417B">
      <w:pPr>
        <w:spacing w:line="360" w:lineRule="exact"/>
        <w:ind w:firstLine="720"/>
        <w:jc w:val="both"/>
        <w:rPr>
          <w:b/>
          <w:color w:val="000000"/>
          <w:sz w:val="28"/>
          <w:szCs w:val="28"/>
          <w:lang w:val="vi-VN"/>
        </w:rPr>
      </w:pPr>
      <w:r>
        <w:rPr>
          <w:color w:val="000000"/>
          <w:sz w:val="28"/>
          <w:szCs w:val="28"/>
          <w:lang w:val="vi-VN"/>
        </w:rPr>
        <w:t xml:space="preserve">- </w:t>
      </w:r>
      <w:r w:rsidR="00163FBE" w:rsidRPr="005D7D1E">
        <w:rPr>
          <w:color w:val="000000"/>
          <w:sz w:val="28"/>
          <w:szCs w:val="28"/>
          <w:lang w:val="vi-VN"/>
        </w:rPr>
        <w:t>Tổ chức các hoạt động dân vận khéo của lực lượng Công an nhân dân kết hợp giáo dục truyền thống, hoạt động về nguồn, tri ân, đền ơn, đáp nghĩa, thăm hỏi, động viên, tặng quà đối tượng chính sách, lực lượng nòng cốt tham gia bảo vệ ANTT ở cơ sở; tập thể, cá nhân có thành tích xuất sắc trong phong trào toàn dân bảo vệ ANTQ và gia đình cán bộ, chiến sỹ đang công tác trong lực lượng xây dựng Phong trào toàn dân bảo vệ ANTQ có hoàn cảnh khó khăn; các hoạt động văn hóa, văn nghệ, thể dục thể thao.</w:t>
      </w:r>
    </w:p>
    <w:p w14:paraId="1887F007" w14:textId="77777777" w:rsidR="004C61F7" w:rsidRDefault="002B067B" w:rsidP="0095417B">
      <w:pPr>
        <w:spacing w:line="360" w:lineRule="exact"/>
        <w:ind w:firstLine="720"/>
        <w:jc w:val="both"/>
        <w:rPr>
          <w:color w:val="000000"/>
          <w:sz w:val="28"/>
          <w:szCs w:val="28"/>
          <w:lang w:val="vi-VN"/>
        </w:rPr>
      </w:pPr>
      <w:r>
        <w:rPr>
          <w:b/>
          <w:bCs/>
          <w:color w:val="000000"/>
          <w:sz w:val="28"/>
          <w:szCs w:val="28"/>
          <w:lang w:val="vi-VN"/>
        </w:rPr>
        <w:t>2. Nội dung, hình thức, thời gian</w:t>
      </w:r>
      <w:r w:rsidRPr="005D7D1E">
        <w:rPr>
          <w:b/>
          <w:bCs/>
          <w:color w:val="000000"/>
          <w:sz w:val="28"/>
          <w:szCs w:val="28"/>
          <w:lang w:val="vi-VN"/>
        </w:rPr>
        <w:t xml:space="preserve">, </w:t>
      </w:r>
      <w:r>
        <w:rPr>
          <w:b/>
          <w:bCs/>
          <w:color w:val="000000"/>
          <w:sz w:val="28"/>
          <w:szCs w:val="28"/>
          <w:lang w:val="vi-VN"/>
        </w:rPr>
        <w:t>phạm vi</w:t>
      </w:r>
      <w:r w:rsidRPr="005D7D1E">
        <w:rPr>
          <w:b/>
          <w:bCs/>
          <w:color w:val="000000"/>
          <w:sz w:val="28"/>
          <w:szCs w:val="28"/>
          <w:lang w:val="vi-VN"/>
        </w:rPr>
        <w:t xml:space="preserve"> địa bàn </w:t>
      </w:r>
      <w:r>
        <w:rPr>
          <w:b/>
          <w:bCs/>
          <w:color w:val="000000"/>
          <w:sz w:val="28"/>
          <w:szCs w:val="28"/>
          <w:lang w:val="vi-VN"/>
        </w:rPr>
        <w:t>tổ chức</w:t>
      </w:r>
      <w:r w:rsidRPr="005D7D1E">
        <w:rPr>
          <w:b/>
          <w:bCs/>
          <w:color w:val="000000"/>
          <w:sz w:val="28"/>
          <w:szCs w:val="28"/>
          <w:lang w:val="vi-VN"/>
        </w:rPr>
        <w:t>,</w:t>
      </w:r>
      <w:r>
        <w:rPr>
          <w:b/>
          <w:bCs/>
          <w:color w:val="000000"/>
          <w:sz w:val="28"/>
          <w:szCs w:val="28"/>
          <w:lang w:val="vi-VN"/>
        </w:rPr>
        <w:t xml:space="preserve"> thành phần</w:t>
      </w:r>
      <w:r w:rsidRPr="005D7D1E">
        <w:rPr>
          <w:b/>
          <w:bCs/>
          <w:color w:val="000000"/>
          <w:sz w:val="28"/>
          <w:szCs w:val="28"/>
          <w:lang w:val="vi-VN"/>
        </w:rPr>
        <w:t xml:space="preserve"> tham dự </w:t>
      </w:r>
      <w:r>
        <w:rPr>
          <w:b/>
          <w:bCs/>
          <w:color w:val="000000"/>
          <w:sz w:val="28"/>
          <w:szCs w:val="28"/>
          <w:lang w:val="vi-VN"/>
        </w:rPr>
        <w:t>Ngày hội</w:t>
      </w:r>
    </w:p>
    <w:p w14:paraId="320FF604" w14:textId="77777777" w:rsidR="004C61F7" w:rsidRDefault="002B067B" w:rsidP="0095417B">
      <w:pPr>
        <w:spacing w:line="360" w:lineRule="exact"/>
        <w:ind w:firstLine="720"/>
        <w:jc w:val="both"/>
        <w:rPr>
          <w:b/>
          <w:bCs/>
          <w:i/>
          <w:color w:val="000000"/>
          <w:sz w:val="28"/>
          <w:szCs w:val="28"/>
          <w:lang w:val="vi-VN"/>
        </w:rPr>
      </w:pPr>
      <w:r>
        <w:rPr>
          <w:b/>
          <w:bCs/>
          <w:i/>
          <w:color w:val="000000"/>
          <w:sz w:val="28"/>
          <w:szCs w:val="28"/>
          <w:lang w:val="vi-VN"/>
        </w:rPr>
        <w:t>2.1. Nội dung</w:t>
      </w:r>
    </w:p>
    <w:p w14:paraId="295DB725" w14:textId="77777777" w:rsidR="00163FBE" w:rsidRDefault="00163FBE" w:rsidP="0095417B">
      <w:pPr>
        <w:spacing w:line="360" w:lineRule="exact"/>
        <w:ind w:firstLine="720"/>
        <w:jc w:val="both"/>
        <w:rPr>
          <w:bCs/>
          <w:color w:val="000000"/>
          <w:sz w:val="28"/>
          <w:szCs w:val="28"/>
          <w:lang w:val="vi-VN"/>
        </w:rPr>
      </w:pPr>
      <w:r w:rsidRPr="005D7D1E">
        <w:rPr>
          <w:bCs/>
          <w:color w:val="000000"/>
          <w:sz w:val="28"/>
          <w:szCs w:val="28"/>
          <w:lang w:val="vi-VN"/>
        </w:rPr>
        <w:t xml:space="preserve">- </w:t>
      </w:r>
      <w:r w:rsidRPr="00163FBE">
        <w:rPr>
          <w:bCs/>
          <w:color w:val="000000"/>
          <w:sz w:val="28"/>
          <w:szCs w:val="28"/>
          <w:lang w:val="vi-VN"/>
        </w:rPr>
        <w:t>Khẳng định vị trí, vai trò, tầm quan trọng của phong trào toàn dân bảo vệ ANTQ và công tác xây dựng phong trào toàn dân bảo vệ ANTQ.</w:t>
      </w:r>
    </w:p>
    <w:p w14:paraId="0B47C90E" w14:textId="77777777" w:rsidR="004C61F7" w:rsidRPr="005D7D1E" w:rsidRDefault="002B067B" w:rsidP="0095417B">
      <w:pPr>
        <w:spacing w:line="360" w:lineRule="exact"/>
        <w:ind w:firstLine="720"/>
        <w:jc w:val="both"/>
        <w:rPr>
          <w:color w:val="000000"/>
          <w:sz w:val="28"/>
          <w:szCs w:val="28"/>
          <w:lang w:val="vi-VN"/>
        </w:rPr>
      </w:pPr>
      <w:r>
        <w:rPr>
          <w:b/>
          <w:bCs/>
          <w:i/>
          <w:color w:val="000000"/>
          <w:sz w:val="28"/>
          <w:szCs w:val="28"/>
          <w:lang w:val="vi-VN"/>
        </w:rPr>
        <w:t xml:space="preserve">- </w:t>
      </w:r>
      <w:r w:rsidRPr="005D7D1E">
        <w:rPr>
          <w:color w:val="000000"/>
          <w:sz w:val="28"/>
          <w:szCs w:val="28"/>
          <w:lang w:val="vi-VN"/>
        </w:rPr>
        <w:t>Đánh giá tình hình, kết quả phong trào và công tác xây dựng phong trào toàn dân bảo vệ ANTQ trong 01 năm qua, rút kinh nghiệm, đề ra phương hướng, nhiệm vụ, giải pháp công tác xây dựng phong trào toàn dân bảo vệ ANTQ trong thời gian tiếp theo.</w:t>
      </w:r>
      <w:bookmarkStart w:id="2" w:name="bookmark21"/>
      <w:bookmarkEnd w:id="2"/>
    </w:p>
    <w:p w14:paraId="5BF8E3EB" w14:textId="77777777" w:rsidR="004C61F7" w:rsidRDefault="002B067B" w:rsidP="0095417B">
      <w:pPr>
        <w:spacing w:line="360" w:lineRule="exact"/>
        <w:ind w:firstLine="720"/>
        <w:jc w:val="both"/>
        <w:rPr>
          <w:b/>
          <w:bCs/>
          <w:i/>
          <w:color w:val="000000"/>
          <w:sz w:val="28"/>
          <w:szCs w:val="28"/>
          <w:lang w:val="vi-VN"/>
        </w:rPr>
      </w:pPr>
      <w:r>
        <w:rPr>
          <w:color w:val="000000"/>
          <w:sz w:val="28"/>
          <w:szCs w:val="28"/>
          <w:lang w:val="vi-VN"/>
        </w:rPr>
        <w:t xml:space="preserve">- </w:t>
      </w:r>
      <w:r w:rsidRPr="005D7D1E">
        <w:rPr>
          <w:color w:val="000000"/>
          <w:sz w:val="28"/>
          <w:szCs w:val="28"/>
          <w:lang w:val="vi-VN"/>
        </w:rPr>
        <w:t>Biểu dương, khen thưởng, động viên các tập thể, cá nhân có thành tích xuất sắc trong xây dựng phong trào toàn dân bảo vệ ANTQ.</w:t>
      </w:r>
    </w:p>
    <w:p w14:paraId="764C934C" w14:textId="77777777" w:rsidR="004C61F7" w:rsidRPr="005D7D1E" w:rsidRDefault="002B067B" w:rsidP="0095417B">
      <w:pPr>
        <w:spacing w:line="360" w:lineRule="exact"/>
        <w:ind w:firstLine="720"/>
        <w:jc w:val="both"/>
        <w:rPr>
          <w:b/>
          <w:i/>
          <w:color w:val="000000"/>
          <w:sz w:val="28"/>
          <w:szCs w:val="28"/>
          <w:lang w:val="vi-VN"/>
        </w:rPr>
      </w:pPr>
      <w:r>
        <w:rPr>
          <w:b/>
          <w:bCs/>
          <w:i/>
          <w:color w:val="000000"/>
          <w:sz w:val="28"/>
          <w:szCs w:val="28"/>
          <w:lang w:val="vi-VN"/>
        </w:rPr>
        <w:t xml:space="preserve">2.2. </w:t>
      </w:r>
      <w:r>
        <w:rPr>
          <w:b/>
          <w:i/>
          <w:color w:val="000000"/>
          <w:sz w:val="28"/>
          <w:szCs w:val="28"/>
          <w:lang w:val="vi-VN"/>
        </w:rPr>
        <w:t>Hình thức</w:t>
      </w:r>
      <w:r w:rsidRPr="005D7D1E">
        <w:rPr>
          <w:b/>
          <w:i/>
          <w:color w:val="000000"/>
          <w:sz w:val="28"/>
          <w:szCs w:val="28"/>
          <w:lang w:val="vi-VN"/>
        </w:rPr>
        <w:t xml:space="preserve"> tổ chức</w:t>
      </w:r>
    </w:p>
    <w:p w14:paraId="72BBBE25" w14:textId="77777777" w:rsidR="004C61F7" w:rsidRDefault="002B067B" w:rsidP="0095417B">
      <w:pPr>
        <w:spacing w:line="360" w:lineRule="exact"/>
        <w:ind w:firstLine="720"/>
        <w:jc w:val="both"/>
        <w:rPr>
          <w:b/>
          <w:bCs/>
          <w:i/>
          <w:color w:val="000000"/>
          <w:sz w:val="28"/>
          <w:szCs w:val="28"/>
          <w:lang w:val="vi-VN"/>
        </w:rPr>
      </w:pPr>
      <w:r>
        <w:rPr>
          <w:b/>
          <w:bCs/>
          <w:i/>
          <w:color w:val="000000"/>
          <w:sz w:val="28"/>
          <w:szCs w:val="28"/>
          <w:lang w:val="vi-VN"/>
        </w:rPr>
        <w:t>2.2.1. Phần lễ</w:t>
      </w:r>
    </w:p>
    <w:p w14:paraId="277A953E" w14:textId="77777777" w:rsidR="004C61F7" w:rsidRDefault="002B067B" w:rsidP="0095417B">
      <w:pPr>
        <w:spacing w:line="360" w:lineRule="exact"/>
        <w:ind w:firstLine="720"/>
        <w:jc w:val="both"/>
        <w:rPr>
          <w:bCs/>
          <w:color w:val="000000"/>
          <w:sz w:val="28"/>
          <w:szCs w:val="28"/>
          <w:lang w:val="vi-VN"/>
        </w:rPr>
      </w:pPr>
      <w:r>
        <w:rPr>
          <w:bCs/>
          <w:color w:val="000000"/>
          <w:sz w:val="28"/>
          <w:szCs w:val="28"/>
          <w:lang w:val="vi-VN"/>
        </w:rPr>
        <w:t xml:space="preserve">- Chương trình phần lễ gồm các nội dung: </w:t>
      </w:r>
    </w:p>
    <w:p w14:paraId="24BC327C" w14:textId="77777777" w:rsidR="004C61F7" w:rsidRPr="005D7D1E" w:rsidRDefault="002B067B" w:rsidP="0095417B">
      <w:pPr>
        <w:spacing w:line="360" w:lineRule="exact"/>
        <w:ind w:firstLine="720"/>
        <w:jc w:val="both"/>
        <w:rPr>
          <w:bCs/>
          <w:color w:val="000000"/>
          <w:sz w:val="28"/>
          <w:szCs w:val="28"/>
          <w:lang w:val="vi-VN"/>
        </w:rPr>
      </w:pPr>
      <w:r w:rsidRPr="005D7D1E">
        <w:rPr>
          <w:bCs/>
          <w:color w:val="000000"/>
          <w:sz w:val="28"/>
          <w:szCs w:val="28"/>
          <w:lang w:val="vi-VN"/>
        </w:rPr>
        <w:t xml:space="preserve">+ Văn nghệ chào mừng (nếu có); </w:t>
      </w:r>
    </w:p>
    <w:p w14:paraId="62E9730C" w14:textId="77777777" w:rsidR="004C61F7" w:rsidRDefault="002B067B" w:rsidP="0095417B">
      <w:pPr>
        <w:spacing w:line="360" w:lineRule="exact"/>
        <w:ind w:firstLine="720"/>
        <w:jc w:val="both"/>
        <w:rPr>
          <w:bCs/>
          <w:color w:val="000000"/>
          <w:sz w:val="28"/>
          <w:szCs w:val="28"/>
          <w:lang w:val="vi-VN"/>
        </w:rPr>
      </w:pPr>
      <w:r w:rsidRPr="005D7D1E">
        <w:rPr>
          <w:bCs/>
          <w:color w:val="000000"/>
          <w:sz w:val="28"/>
          <w:szCs w:val="28"/>
          <w:lang w:val="vi-VN"/>
        </w:rPr>
        <w:t xml:space="preserve">+ </w:t>
      </w:r>
      <w:r>
        <w:rPr>
          <w:bCs/>
          <w:color w:val="000000"/>
          <w:sz w:val="28"/>
          <w:szCs w:val="28"/>
          <w:lang w:val="vi-VN"/>
        </w:rPr>
        <w:t>Lễ chào cờ;</w:t>
      </w:r>
    </w:p>
    <w:p w14:paraId="30EF6F73" w14:textId="77777777" w:rsidR="004C61F7" w:rsidRPr="00163FBE" w:rsidRDefault="002B067B" w:rsidP="0095417B">
      <w:pPr>
        <w:spacing w:line="360" w:lineRule="exact"/>
        <w:ind w:firstLine="720"/>
        <w:jc w:val="both"/>
        <w:rPr>
          <w:bCs/>
          <w:color w:val="000000"/>
          <w:sz w:val="28"/>
          <w:szCs w:val="28"/>
          <w:lang w:val="vi-VN"/>
        </w:rPr>
      </w:pPr>
      <w:r w:rsidRPr="005D7D1E">
        <w:rPr>
          <w:bCs/>
          <w:color w:val="000000"/>
          <w:sz w:val="28"/>
          <w:szCs w:val="28"/>
          <w:lang w:val="vi-VN"/>
        </w:rPr>
        <w:t>+</w:t>
      </w:r>
      <w:r>
        <w:rPr>
          <w:bCs/>
          <w:color w:val="000000"/>
          <w:sz w:val="28"/>
          <w:szCs w:val="28"/>
          <w:lang w:val="vi-VN"/>
        </w:rPr>
        <w:t xml:space="preserve"> </w:t>
      </w:r>
      <w:r w:rsidRPr="005D7D1E">
        <w:rPr>
          <w:bCs/>
          <w:color w:val="000000"/>
          <w:sz w:val="28"/>
          <w:szCs w:val="28"/>
          <w:lang w:val="vi-VN"/>
        </w:rPr>
        <w:t>T</w:t>
      </w:r>
      <w:r>
        <w:rPr>
          <w:bCs/>
          <w:color w:val="000000"/>
          <w:sz w:val="28"/>
          <w:szCs w:val="28"/>
          <w:lang w:val="vi-VN"/>
        </w:rPr>
        <w:t xml:space="preserve">uyên bố lý do, giới thiệu đại biểu; </w:t>
      </w:r>
    </w:p>
    <w:p w14:paraId="6C934B51" w14:textId="77777777" w:rsidR="004C61F7" w:rsidRPr="005D7D1E" w:rsidRDefault="002B067B" w:rsidP="0095417B">
      <w:pPr>
        <w:spacing w:line="360" w:lineRule="exact"/>
        <w:ind w:firstLine="720"/>
        <w:jc w:val="both"/>
        <w:rPr>
          <w:color w:val="000000"/>
          <w:sz w:val="28"/>
          <w:szCs w:val="28"/>
          <w:lang w:val="vi-VN"/>
        </w:rPr>
      </w:pPr>
      <w:r w:rsidRPr="005D7D1E">
        <w:rPr>
          <w:bCs/>
          <w:color w:val="000000"/>
          <w:sz w:val="28"/>
          <w:szCs w:val="28"/>
          <w:lang w:val="vi-VN"/>
        </w:rPr>
        <w:t xml:space="preserve">+ </w:t>
      </w:r>
      <w:r>
        <w:rPr>
          <w:bCs/>
          <w:color w:val="000000"/>
          <w:sz w:val="28"/>
          <w:szCs w:val="28"/>
          <w:lang w:val="vi-VN"/>
        </w:rPr>
        <w:t xml:space="preserve">Phóng sự </w:t>
      </w:r>
      <w:r>
        <w:rPr>
          <w:bCs/>
          <w:sz w:val="28"/>
          <w:szCs w:val="28"/>
          <w:lang w:val="vi-VN"/>
        </w:rPr>
        <w:t>ôn lại vị</w:t>
      </w:r>
      <w:r>
        <w:rPr>
          <w:bCs/>
          <w:color w:val="000000"/>
          <w:sz w:val="28"/>
          <w:szCs w:val="28"/>
          <w:lang w:val="vi-VN"/>
        </w:rPr>
        <w:t xml:space="preserve"> trí, tầm quan trọng, đánh giá </w:t>
      </w:r>
      <w:r w:rsidRPr="005D7D1E">
        <w:rPr>
          <w:color w:val="000000"/>
          <w:sz w:val="28"/>
          <w:szCs w:val="28"/>
          <w:lang w:val="vi-VN"/>
        </w:rPr>
        <w:t xml:space="preserve">kết quả công tác xây dựng phong trào toàn dân bảo vệ ANTQ thời gian qua trên địa bàn tỉnh Hà Tĩnh và phương hướng thời gian tới; </w:t>
      </w:r>
    </w:p>
    <w:p w14:paraId="69BD59A2" w14:textId="77777777" w:rsidR="004C61F7" w:rsidRPr="005D7D1E" w:rsidRDefault="002B067B" w:rsidP="0095417B">
      <w:pPr>
        <w:spacing w:line="360" w:lineRule="exact"/>
        <w:ind w:firstLine="720"/>
        <w:jc w:val="both"/>
        <w:rPr>
          <w:color w:val="000000"/>
          <w:spacing w:val="-4"/>
          <w:sz w:val="28"/>
          <w:szCs w:val="28"/>
          <w:lang w:val="vi-VN"/>
        </w:rPr>
      </w:pPr>
      <w:r w:rsidRPr="005D7D1E">
        <w:rPr>
          <w:color w:val="000000"/>
          <w:spacing w:val="-4"/>
          <w:sz w:val="28"/>
          <w:szCs w:val="28"/>
          <w:lang w:val="vi-VN"/>
        </w:rPr>
        <w:lastRenderedPageBreak/>
        <w:t>+ Báo cáo kết quả công tác xây dựng phong trào toàn dân bảo vệ ANTQ của đơn vị tổ chức Ngày hội; sơ kết, tổng kết các mô hình hoạt động hiệu quả (nếu có);</w:t>
      </w:r>
    </w:p>
    <w:p w14:paraId="20249BC2" w14:textId="77777777" w:rsidR="004C61F7" w:rsidRDefault="002B067B" w:rsidP="0095417B">
      <w:pPr>
        <w:spacing w:line="360" w:lineRule="exact"/>
        <w:ind w:firstLine="720"/>
        <w:jc w:val="both"/>
        <w:rPr>
          <w:bCs/>
          <w:color w:val="000000"/>
          <w:sz w:val="28"/>
          <w:szCs w:val="28"/>
          <w:lang w:val="vi-VN"/>
        </w:rPr>
      </w:pPr>
      <w:r w:rsidRPr="005D7D1E">
        <w:rPr>
          <w:bCs/>
          <w:color w:val="000000"/>
          <w:sz w:val="28"/>
          <w:szCs w:val="28"/>
          <w:lang w:val="vi-VN"/>
        </w:rPr>
        <w:t xml:space="preserve">+ </w:t>
      </w:r>
      <w:r w:rsidRPr="005D7D1E">
        <w:rPr>
          <w:sz w:val="28"/>
          <w:szCs w:val="28"/>
          <w:lang w:val="vi-VN"/>
        </w:rPr>
        <w:t>Công bố quyết định và trao thưởng những tập thể, cá nhân có thành tích xuất sắc trong phong trào toàn dân bảo vệ ANTQ</w:t>
      </w:r>
      <w:r>
        <w:rPr>
          <w:bCs/>
          <w:color w:val="000000"/>
          <w:sz w:val="28"/>
          <w:szCs w:val="28"/>
          <w:lang w:val="vi-VN"/>
        </w:rPr>
        <w:t xml:space="preserve"> (nếu có);</w:t>
      </w:r>
    </w:p>
    <w:p w14:paraId="37781747" w14:textId="77777777" w:rsidR="0015136B" w:rsidRDefault="0015136B" w:rsidP="0095417B">
      <w:pPr>
        <w:spacing w:line="360" w:lineRule="exact"/>
        <w:ind w:firstLine="720"/>
        <w:jc w:val="both"/>
        <w:rPr>
          <w:bCs/>
          <w:color w:val="000000"/>
          <w:sz w:val="28"/>
          <w:szCs w:val="28"/>
          <w:lang w:val="vi-VN"/>
        </w:rPr>
      </w:pPr>
      <w:r w:rsidRPr="005D7D1E">
        <w:rPr>
          <w:bCs/>
          <w:color w:val="000000"/>
          <w:sz w:val="28"/>
          <w:szCs w:val="28"/>
          <w:lang w:val="vi-VN"/>
        </w:rPr>
        <w:t>+</w:t>
      </w:r>
      <w:r>
        <w:rPr>
          <w:bCs/>
          <w:color w:val="000000"/>
          <w:sz w:val="28"/>
          <w:szCs w:val="28"/>
          <w:lang w:val="vi-VN"/>
        </w:rPr>
        <w:t xml:space="preserve"> </w:t>
      </w:r>
      <w:r w:rsidRPr="005D7D1E">
        <w:rPr>
          <w:bCs/>
          <w:color w:val="000000"/>
          <w:sz w:val="28"/>
          <w:szCs w:val="28"/>
          <w:lang w:val="vi-VN"/>
        </w:rPr>
        <w:t>Đ</w:t>
      </w:r>
      <w:r>
        <w:rPr>
          <w:bCs/>
          <w:color w:val="000000"/>
          <w:sz w:val="28"/>
          <w:szCs w:val="28"/>
          <w:lang w:val="vi-VN"/>
        </w:rPr>
        <w:t>ại biểu cấp trên phát biểu</w:t>
      </w:r>
      <w:r w:rsidRPr="005D7D1E">
        <w:rPr>
          <w:bCs/>
          <w:color w:val="000000"/>
          <w:sz w:val="28"/>
          <w:szCs w:val="28"/>
          <w:lang w:val="vi-VN"/>
        </w:rPr>
        <w:t xml:space="preserve"> và tặng quà (nếu có)</w:t>
      </w:r>
      <w:r>
        <w:rPr>
          <w:bCs/>
          <w:color w:val="000000"/>
          <w:sz w:val="28"/>
          <w:szCs w:val="28"/>
          <w:lang w:val="vi-VN"/>
        </w:rPr>
        <w:t xml:space="preserve">; </w:t>
      </w:r>
    </w:p>
    <w:p w14:paraId="1521C24E" w14:textId="77777777" w:rsidR="004C61F7" w:rsidRDefault="002B067B" w:rsidP="0095417B">
      <w:pPr>
        <w:spacing w:line="360" w:lineRule="exact"/>
        <w:ind w:firstLine="720"/>
        <w:jc w:val="both"/>
        <w:rPr>
          <w:bCs/>
          <w:color w:val="000000"/>
          <w:sz w:val="28"/>
          <w:szCs w:val="28"/>
          <w:lang w:val="vi-VN"/>
        </w:rPr>
      </w:pPr>
      <w:r w:rsidRPr="005D7D1E">
        <w:rPr>
          <w:bCs/>
          <w:color w:val="000000"/>
          <w:sz w:val="28"/>
          <w:szCs w:val="28"/>
          <w:lang w:val="vi-VN"/>
        </w:rPr>
        <w:t>+ P</w:t>
      </w:r>
      <w:r>
        <w:rPr>
          <w:bCs/>
          <w:color w:val="000000"/>
          <w:sz w:val="28"/>
          <w:szCs w:val="28"/>
          <w:lang w:val="vi-VN"/>
        </w:rPr>
        <w:t xml:space="preserve">hát biểu đáp từ đơn vị tổ chức </w:t>
      </w:r>
      <w:r w:rsidRPr="005D7D1E">
        <w:rPr>
          <w:bCs/>
          <w:color w:val="000000"/>
          <w:sz w:val="28"/>
          <w:szCs w:val="28"/>
          <w:lang w:val="vi-VN"/>
        </w:rPr>
        <w:t>N</w:t>
      </w:r>
      <w:r>
        <w:rPr>
          <w:bCs/>
          <w:color w:val="000000"/>
          <w:sz w:val="28"/>
          <w:szCs w:val="28"/>
          <w:lang w:val="vi-VN"/>
        </w:rPr>
        <w:t>gày hội và tuyên bố kết thúc phần lễ.</w:t>
      </w:r>
    </w:p>
    <w:p w14:paraId="4B27F710" w14:textId="77777777" w:rsidR="0015136B" w:rsidRPr="005D7D1E" w:rsidRDefault="0015136B" w:rsidP="0095417B">
      <w:pPr>
        <w:spacing w:line="360" w:lineRule="exact"/>
        <w:ind w:firstLine="720"/>
        <w:jc w:val="both"/>
        <w:rPr>
          <w:bCs/>
          <w:color w:val="000000"/>
          <w:sz w:val="28"/>
          <w:szCs w:val="28"/>
          <w:lang w:val="vi-VN"/>
        </w:rPr>
      </w:pPr>
      <w:r w:rsidRPr="005D7D1E">
        <w:rPr>
          <w:bCs/>
          <w:color w:val="000000"/>
          <w:sz w:val="28"/>
          <w:szCs w:val="28"/>
          <w:lang w:val="vi-VN"/>
        </w:rPr>
        <w:t>+ K</w:t>
      </w:r>
      <w:r>
        <w:rPr>
          <w:bCs/>
          <w:color w:val="000000"/>
          <w:sz w:val="28"/>
          <w:szCs w:val="28"/>
          <w:lang w:val="vi-VN"/>
        </w:rPr>
        <w:t>ý kết giao ước thi đua</w:t>
      </w:r>
      <w:r w:rsidRPr="005D7D1E">
        <w:rPr>
          <w:bCs/>
          <w:color w:val="000000"/>
          <w:sz w:val="28"/>
          <w:szCs w:val="28"/>
          <w:lang w:val="vi-VN"/>
        </w:rPr>
        <w:t xml:space="preserve"> hoặc ra mắt mô hình trong phong trào toàn dân bảo vệ ANTQ</w:t>
      </w:r>
      <w:r>
        <w:rPr>
          <w:bCs/>
          <w:color w:val="000000"/>
          <w:sz w:val="28"/>
          <w:szCs w:val="28"/>
          <w:lang w:val="vi-VN"/>
        </w:rPr>
        <w:t xml:space="preserve"> (nếu có);</w:t>
      </w:r>
    </w:p>
    <w:p w14:paraId="573DFAA7" w14:textId="77777777" w:rsidR="0015136B" w:rsidRPr="005D7D1E" w:rsidRDefault="0015136B" w:rsidP="0095417B">
      <w:pPr>
        <w:spacing w:line="360" w:lineRule="exact"/>
        <w:ind w:firstLine="720"/>
        <w:jc w:val="both"/>
        <w:rPr>
          <w:bCs/>
          <w:color w:val="000000"/>
          <w:sz w:val="28"/>
          <w:szCs w:val="28"/>
          <w:lang w:val="vi-VN"/>
        </w:rPr>
      </w:pPr>
      <w:r w:rsidRPr="005D7D1E">
        <w:rPr>
          <w:bCs/>
          <w:color w:val="000000"/>
          <w:sz w:val="28"/>
          <w:szCs w:val="28"/>
          <w:lang w:val="vi-VN"/>
        </w:rPr>
        <w:t>+ Tuyên bố kết thúc phần lễ.</w:t>
      </w:r>
    </w:p>
    <w:p w14:paraId="7FC5AA56" w14:textId="77777777" w:rsidR="004C61F7" w:rsidRPr="005D7D1E" w:rsidRDefault="002B067B" w:rsidP="0095417B">
      <w:pPr>
        <w:spacing w:line="360" w:lineRule="exact"/>
        <w:ind w:firstLine="720"/>
        <w:jc w:val="both"/>
        <w:rPr>
          <w:bCs/>
          <w:color w:val="000000"/>
          <w:sz w:val="28"/>
          <w:szCs w:val="28"/>
          <w:lang w:val="vi-VN"/>
        </w:rPr>
      </w:pPr>
      <w:r>
        <w:rPr>
          <w:bCs/>
          <w:color w:val="000000"/>
          <w:sz w:val="28"/>
          <w:szCs w:val="28"/>
          <w:lang w:val="vi-VN"/>
        </w:rPr>
        <w:t>- Khánh tiết, trang trí phần lễ</w:t>
      </w:r>
      <w:r w:rsidRPr="005D7D1E">
        <w:rPr>
          <w:bCs/>
          <w:color w:val="000000"/>
          <w:sz w:val="28"/>
          <w:szCs w:val="28"/>
          <w:lang w:val="vi-VN"/>
        </w:rPr>
        <w:t xml:space="preserve">: </w:t>
      </w:r>
    </w:p>
    <w:p w14:paraId="5D24A4FE" w14:textId="77777777" w:rsidR="004C61F7" w:rsidRDefault="002B067B" w:rsidP="0095417B">
      <w:pPr>
        <w:spacing w:line="360" w:lineRule="exact"/>
        <w:ind w:firstLine="720"/>
        <w:jc w:val="both"/>
        <w:rPr>
          <w:bCs/>
          <w:color w:val="000000"/>
          <w:sz w:val="28"/>
          <w:szCs w:val="28"/>
          <w:lang w:val="vi-VN"/>
        </w:rPr>
      </w:pPr>
      <w:r>
        <w:rPr>
          <w:bCs/>
          <w:color w:val="000000"/>
          <w:sz w:val="28"/>
          <w:szCs w:val="28"/>
          <w:lang w:val="vi-VN"/>
        </w:rPr>
        <w:t xml:space="preserve">+ Khánh tiết, trang trí: Thực hiện theo quy định tại </w:t>
      </w:r>
      <w:r w:rsidRPr="005D7D1E">
        <w:rPr>
          <w:bCs/>
          <w:color w:val="000000"/>
          <w:sz w:val="28"/>
          <w:szCs w:val="28"/>
          <w:lang w:val="vi-VN"/>
        </w:rPr>
        <w:t>Đ</w:t>
      </w:r>
      <w:r>
        <w:rPr>
          <w:bCs/>
          <w:color w:val="000000"/>
          <w:sz w:val="28"/>
          <w:szCs w:val="28"/>
          <w:lang w:val="vi-VN"/>
        </w:rPr>
        <w:t>iều 10 Nghị định số 111/2018/NĐ-CP ngày 31/8/2018 của Chính phủ quy định về ngày thành lập, ngày truyền thống, ngày hưởng ứng của các bộ, ngành, địa phương</w:t>
      </w:r>
      <w:r w:rsidRPr="005D7D1E">
        <w:rPr>
          <w:bCs/>
          <w:color w:val="000000"/>
          <w:sz w:val="28"/>
          <w:szCs w:val="28"/>
          <w:lang w:val="vi-VN"/>
        </w:rPr>
        <w:t xml:space="preserve">. </w:t>
      </w:r>
    </w:p>
    <w:p w14:paraId="61DA98EF" w14:textId="77777777" w:rsidR="004C61F7" w:rsidRDefault="002B067B">
      <w:pPr>
        <w:spacing w:before="120"/>
        <w:ind w:firstLine="720"/>
        <w:jc w:val="both"/>
        <w:rPr>
          <w:bCs/>
          <w:color w:val="000000"/>
          <w:sz w:val="28"/>
          <w:szCs w:val="28"/>
          <w:lang w:val="vi-VN"/>
        </w:rPr>
      </w:pPr>
      <w:r>
        <w:rPr>
          <w:bCs/>
          <w:color w:val="000000"/>
          <w:sz w:val="28"/>
          <w:szCs w:val="28"/>
          <w:lang w:val="vi-VN"/>
        </w:rPr>
        <w:t xml:space="preserve">+ Tiêu đề: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4C61F7" w:rsidRPr="00273E69" w14:paraId="3FDAE849" w14:textId="77777777">
        <w:trPr>
          <w:trHeight w:val="2672"/>
        </w:trPr>
        <w:tc>
          <w:tcPr>
            <w:tcW w:w="9072" w:type="dxa"/>
          </w:tcPr>
          <w:p w14:paraId="1A2A01E9" w14:textId="77777777" w:rsidR="004C61F7" w:rsidRPr="005D7D1E" w:rsidRDefault="00A311B0">
            <w:pPr>
              <w:spacing w:before="120"/>
              <w:jc w:val="center"/>
              <w:rPr>
                <w:b/>
                <w:sz w:val="26"/>
                <w:szCs w:val="26"/>
                <w:lang w:val="vi-VN"/>
              </w:rPr>
            </w:pPr>
            <w:r w:rsidRPr="005D7D1E">
              <w:rPr>
                <w:b/>
                <w:sz w:val="26"/>
                <w:szCs w:val="26"/>
                <w:lang w:val="vi-VN"/>
              </w:rPr>
              <w:t>ỦY BAN NHÂN DÂN PHƯỜNG HOÀNH SƠN</w:t>
            </w:r>
          </w:p>
          <w:p w14:paraId="58980F80" w14:textId="77777777" w:rsidR="00A311B0" w:rsidRPr="005D7D1E" w:rsidRDefault="00A311B0">
            <w:pPr>
              <w:spacing w:before="120"/>
              <w:jc w:val="center"/>
              <w:rPr>
                <w:sz w:val="26"/>
                <w:szCs w:val="26"/>
                <w:lang w:val="vi-VN"/>
              </w:rPr>
            </w:pPr>
            <w:r w:rsidRPr="005D7D1E">
              <w:rPr>
                <w:b/>
                <w:sz w:val="26"/>
                <w:szCs w:val="26"/>
                <w:lang w:val="vi-VN"/>
              </w:rPr>
              <w:t>TỔ DÂN PHỐ</w:t>
            </w:r>
            <w:r w:rsidRPr="005D7D1E">
              <w:rPr>
                <w:sz w:val="26"/>
                <w:szCs w:val="26"/>
                <w:lang w:val="vi-VN"/>
              </w:rPr>
              <w:t xml:space="preserve"> .................................</w:t>
            </w:r>
          </w:p>
          <w:p w14:paraId="5C9782C1" w14:textId="77777777" w:rsidR="004C61F7" w:rsidRPr="005D7D1E" w:rsidRDefault="004C61F7">
            <w:pPr>
              <w:spacing w:before="120"/>
              <w:jc w:val="center"/>
              <w:rPr>
                <w:b/>
                <w:sz w:val="20"/>
                <w:szCs w:val="26"/>
                <w:lang w:val="vi-VN"/>
              </w:rPr>
            </w:pPr>
          </w:p>
          <w:p w14:paraId="3B801D7A" w14:textId="77777777" w:rsidR="004C61F7" w:rsidRPr="005D7D1E" w:rsidRDefault="002B067B">
            <w:pPr>
              <w:spacing w:before="120"/>
              <w:jc w:val="center"/>
              <w:rPr>
                <w:b/>
                <w:sz w:val="36"/>
                <w:szCs w:val="36"/>
                <w:lang w:val="vi-VN"/>
              </w:rPr>
            </w:pPr>
            <w:r w:rsidRPr="005D7D1E">
              <w:rPr>
                <w:b/>
                <w:sz w:val="36"/>
                <w:szCs w:val="36"/>
                <w:lang w:val="vi-VN"/>
              </w:rPr>
              <w:t xml:space="preserve">NGÀY HỘI </w:t>
            </w:r>
          </w:p>
          <w:p w14:paraId="3CF7925C" w14:textId="77777777" w:rsidR="004C61F7" w:rsidRPr="005D7D1E" w:rsidRDefault="002B067B">
            <w:pPr>
              <w:spacing w:before="120"/>
              <w:jc w:val="center"/>
              <w:rPr>
                <w:b/>
                <w:sz w:val="28"/>
                <w:szCs w:val="28"/>
                <w:lang w:val="vi-VN"/>
              </w:rPr>
            </w:pPr>
            <w:r w:rsidRPr="005D7D1E">
              <w:rPr>
                <w:b/>
                <w:sz w:val="28"/>
                <w:szCs w:val="28"/>
                <w:lang w:val="vi-VN"/>
              </w:rPr>
              <w:t>TOÀN DÂN BẢO VỆ AN NINH TỔ QUỐC NĂM 2026</w:t>
            </w:r>
          </w:p>
          <w:p w14:paraId="00B6A061" w14:textId="77777777" w:rsidR="004C61F7" w:rsidRPr="005D7D1E" w:rsidRDefault="002B067B">
            <w:pPr>
              <w:spacing w:before="120"/>
              <w:jc w:val="center"/>
              <w:rPr>
                <w:sz w:val="2"/>
                <w:szCs w:val="27"/>
                <w:lang w:val="vi-VN"/>
              </w:rPr>
            </w:pPr>
            <w:r w:rsidRPr="005D7D1E">
              <w:rPr>
                <w:sz w:val="2"/>
                <w:szCs w:val="27"/>
                <w:lang w:val="vi-VN"/>
              </w:rPr>
              <w:t>\</w:t>
            </w:r>
          </w:p>
          <w:p w14:paraId="79334B41" w14:textId="77777777" w:rsidR="004C61F7" w:rsidRPr="005D7D1E" w:rsidRDefault="00A311B0">
            <w:pPr>
              <w:spacing w:before="120"/>
              <w:jc w:val="center"/>
              <w:rPr>
                <w:b/>
                <w:i/>
                <w:sz w:val="28"/>
                <w:lang w:val="vi-VN"/>
              </w:rPr>
            </w:pPr>
            <w:r w:rsidRPr="005D7D1E">
              <w:rPr>
                <w:b/>
                <w:i/>
                <w:sz w:val="28"/>
                <w:lang w:val="vi-VN"/>
              </w:rPr>
              <w:t xml:space="preserve">Hoành Sơn, </w:t>
            </w:r>
            <w:r w:rsidR="002B067B" w:rsidRPr="005D7D1E">
              <w:rPr>
                <w:b/>
                <w:i/>
                <w:sz w:val="28"/>
                <w:lang w:val="vi-VN"/>
              </w:rPr>
              <w:t>ngày ... tháng ... năm 2026</w:t>
            </w:r>
          </w:p>
        </w:tc>
      </w:tr>
    </w:tbl>
    <w:p w14:paraId="4C0E1EA5" w14:textId="77777777" w:rsidR="004C61F7" w:rsidRDefault="002B067B" w:rsidP="0095417B">
      <w:pPr>
        <w:spacing w:line="360" w:lineRule="exact"/>
        <w:ind w:firstLine="720"/>
        <w:jc w:val="both"/>
        <w:rPr>
          <w:b/>
          <w:bCs/>
          <w:i/>
          <w:color w:val="000000"/>
          <w:sz w:val="28"/>
          <w:szCs w:val="28"/>
          <w:lang w:val="vi-VN"/>
        </w:rPr>
      </w:pPr>
      <w:r>
        <w:rPr>
          <w:b/>
          <w:bCs/>
          <w:i/>
          <w:color w:val="000000"/>
          <w:sz w:val="28"/>
          <w:szCs w:val="28"/>
          <w:lang w:val="vi-VN"/>
        </w:rPr>
        <w:t xml:space="preserve">2.2.2. Phần hội </w:t>
      </w:r>
    </w:p>
    <w:p w14:paraId="54BA8FE2" w14:textId="77777777" w:rsidR="004C61F7" w:rsidRDefault="0015136B" w:rsidP="0095417B">
      <w:pPr>
        <w:widowControl w:val="0"/>
        <w:spacing w:line="360" w:lineRule="exact"/>
        <w:ind w:firstLine="720"/>
        <w:jc w:val="both"/>
        <w:rPr>
          <w:sz w:val="28"/>
          <w:lang w:val="vi-VN"/>
        </w:rPr>
      </w:pPr>
      <w:r w:rsidRPr="005D7D1E">
        <w:rPr>
          <w:sz w:val="28"/>
          <w:lang w:val="vi-VN"/>
        </w:rPr>
        <w:t>- Căn cứ tình hình thực tế để tổ</w:t>
      </w:r>
      <w:r w:rsidR="002B067B">
        <w:rPr>
          <w:sz w:val="28"/>
          <w:lang w:val="vi-VN"/>
        </w:rPr>
        <w:t xml:space="preserve"> chức </w:t>
      </w:r>
      <w:r w:rsidR="002B067B" w:rsidRPr="005D7D1E">
        <w:rPr>
          <w:sz w:val="28"/>
          <w:lang w:val="vi-VN"/>
        </w:rPr>
        <w:t>các hoạt động văn hóa, văn nghệ, thể dục, thể thao</w:t>
      </w:r>
      <w:r w:rsidR="002B067B">
        <w:rPr>
          <w:sz w:val="28"/>
          <w:lang w:val="vi-VN"/>
        </w:rPr>
        <w:t xml:space="preserve"> nhằm tạo không khí sôi nổi, thi đua và tăng cường tinh thần đoàn kết trong Nhân dân.</w:t>
      </w:r>
    </w:p>
    <w:p w14:paraId="142EB92E" w14:textId="77777777" w:rsidR="004C61F7" w:rsidRDefault="002B067B" w:rsidP="0095417B">
      <w:pPr>
        <w:widowControl w:val="0"/>
        <w:spacing w:line="360" w:lineRule="exact"/>
        <w:ind w:firstLine="720"/>
        <w:jc w:val="both"/>
        <w:rPr>
          <w:sz w:val="28"/>
          <w:szCs w:val="28"/>
          <w:lang w:val="vi-VN"/>
        </w:rPr>
      </w:pPr>
      <w:r w:rsidRPr="005D7D1E">
        <w:rPr>
          <w:sz w:val="28"/>
          <w:szCs w:val="28"/>
          <w:lang w:val="vi-VN"/>
        </w:rPr>
        <w:t xml:space="preserve">- Tổ chức </w:t>
      </w:r>
      <w:r w:rsidR="0015136B">
        <w:rPr>
          <w:sz w:val="28"/>
          <w:szCs w:val="28"/>
          <w:lang w:val="vi-VN"/>
        </w:rPr>
        <w:t xml:space="preserve">các hoạt động </w:t>
      </w:r>
      <w:r w:rsidR="0015136B" w:rsidRPr="005D7D1E">
        <w:rPr>
          <w:sz w:val="28"/>
          <w:szCs w:val="28"/>
          <w:lang w:val="vi-VN"/>
        </w:rPr>
        <w:t>“D</w:t>
      </w:r>
      <w:r w:rsidR="0015136B">
        <w:rPr>
          <w:sz w:val="28"/>
          <w:szCs w:val="28"/>
          <w:lang w:val="vi-VN"/>
        </w:rPr>
        <w:t>ân vận khéo</w:t>
      </w:r>
      <w:r w:rsidR="0015136B" w:rsidRPr="005D7D1E">
        <w:rPr>
          <w:sz w:val="28"/>
          <w:szCs w:val="28"/>
          <w:lang w:val="vi-VN"/>
        </w:rPr>
        <w:t xml:space="preserve">” </w:t>
      </w:r>
      <w:r w:rsidRPr="005D7D1E">
        <w:rPr>
          <w:sz w:val="28"/>
          <w:szCs w:val="28"/>
          <w:lang w:val="vi-VN"/>
        </w:rPr>
        <w:t>như: vận động thu hồi vũ khí, vật liệu nổ, công cụ hỗ trợ</w:t>
      </w:r>
      <w:r>
        <w:rPr>
          <w:sz w:val="28"/>
          <w:szCs w:val="28"/>
          <w:lang w:val="vi-VN"/>
        </w:rPr>
        <w:t xml:space="preserve"> và pháo</w:t>
      </w:r>
      <w:r w:rsidRPr="005D7D1E">
        <w:rPr>
          <w:sz w:val="28"/>
          <w:szCs w:val="28"/>
          <w:lang w:val="vi-VN"/>
        </w:rPr>
        <w:t>; phối hợp, tổ chức khám, chữa bệnh, cấp phát thuốc miễn phí cho Nhân dân; huy động lự</w:t>
      </w:r>
      <w:r w:rsidR="0015136B" w:rsidRPr="005D7D1E">
        <w:rPr>
          <w:sz w:val="28"/>
          <w:szCs w:val="28"/>
          <w:lang w:val="vi-VN"/>
        </w:rPr>
        <w:t xml:space="preserve">c lượng tu sửa đường giao thông, </w:t>
      </w:r>
      <w:r w:rsidRPr="005D7D1E">
        <w:rPr>
          <w:sz w:val="28"/>
          <w:szCs w:val="28"/>
          <w:lang w:val="vi-VN"/>
        </w:rPr>
        <w:t xml:space="preserve">vận động xây, sửa nhà cho hộ gia đình chính sách, hộ khó khăn; </w:t>
      </w:r>
      <w:r w:rsidRPr="005D7D1E">
        <w:rPr>
          <w:spacing w:val="-5"/>
          <w:sz w:val="28"/>
          <w:szCs w:val="28"/>
          <w:lang w:val="vi-VN"/>
        </w:rPr>
        <w:t>tặng quà các đối tượng chính sách,</w:t>
      </w:r>
      <w:r>
        <w:rPr>
          <w:spacing w:val="-5"/>
          <w:sz w:val="28"/>
          <w:szCs w:val="28"/>
          <w:lang w:val="vi-VN"/>
        </w:rPr>
        <w:t xml:space="preserve"> </w:t>
      </w:r>
      <w:r w:rsidRPr="005D7D1E">
        <w:rPr>
          <w:sz w:val="28"/>
          <w:szCs w:val="28"/>
          <w:lang w:val="vi-VN"/>
        </w:rPr>
        <w:t>trẻ em nghèo, hiếu học</w:t>
      </w:r>
      <w:r>
        <w:rPr>
          <w:sz w:val="28"/>
          <w:szCs w:val="28"/>
          <w:lang w:val="vi-VN"/>
        </w:rPr>
        <w:t>,</w:t>
      </w:r>
      <w:r w:rsidRPr="005D7D1E">
        <w:rPr>
          <w:spacing w:val="-5"/>
          <w:sz w:val="28"/>
          <w:szCs w:val="28"/>
          <w:lang w:val="vi-VN"/>
        </w:rPr>
        <w:t xml:space="preserve"> các tập thể, cá nhân có thành tích</w:t>
      </w:r>
      <w:r>
        <w:rPr>
          <w:spacing w:val="-5"/>
          <w:sz w:val="28"/>
          <w:szCs w:val="28"/>
          <w:lang w:val="vi-VN"/>
        </w:rPr>
        <w:t xml:space="preserve"> xuất sắc</w:t>
      </w:r>
      <w:r w:rsidRPr="005D7D1E">
        <w:rPr>
          <w:spacing w:val="-5"/>
          <w:sz w:val="28"/>
          <w:szCs w:val="28"/>
          <w:lang w:val="vi-VN"/>
        </w:rPr>
        <w:t xml:space="preserve"> trong công tác bảo vệ ANTT và phong trào toàn dân bảo vệ ANTQ</w:t>
      </w:r>
      <w:r w:rsidRPr="005D7D1E">
        <w:rPr>
          <w:sz w:val="28"/>
          <w:szCs w:val="28"/>
          <w:lang w:val="vi-VN"/>
        </w:rPr>
        <w:t>.</w:t>
      </w:r>
      <w:r>
        <w:rPr>
          <w:sz w:val="28"/>
          <w:szCs w:val="28"/>
          <w:lang w:val="vi-VN"/>
        </w:rPr>
        <w:t>..</w:t>
      </w:r>
    </w:p>
    <w:p w14:paraId="5F82D8A6" w14:textId="77777777" w:rsidR="004C61F7" w:rsidRDefault="002B067B" w:rsidP="0095417B">
      <w:pPr>
        <w:widowControl w:val="0"/>
        <w:spacing w:line="360" w:lineRule="exact"/>
        <w:ind w:firstLine="720"/>
        <w:jc w:val="both"/>
        <w:rPr>
          <w:sz w:val="28"/>
          <w:szCs w:val="28"/>
          <w:lang w:val="vi-VN"/>
        </w:rPr>
      </w:pPr>
      <w:r w:rsidRPr="005D7D1E">
        <w:rPr>
          <w:sz w:val="28"/>
          <w:szCs w:val="28"/>
          <w:lang w:val="vi-VN"/>
        </w:rPr>
        <w:t>- Tổ chức gặp mặt, giao lưu, tọa đàm, trao đổi kinh nghiệm giữa các điển hình tiên tiến trong phong trào toàn dân bảo vệ ANTQ; tổ chức Hội nghị “Công an lắng nghe ý kiến Nhân dân”; tuyên truyền, phổ biến, giáo dục pháp luật…</w:t>
      </w:r>
    </w:p>
    <w:p w14:paraId="39BE4853" w14:textId="77777777" w:rsidR="004C61F7" w:rsidRPr="005D7D1E" w:rsidRDefault="002B067B" w:rsidP="0095417B">
      <w:pPr>
        <w:tabs>
          <w:tab w:val="left" w:pos="700"/>
        </w:tabs>
        <w:spacing w:line="360" w:lineRule="exact"/>
        <w:ind w:firstLine="720"/>
        <w:jc w:val="both"/>
        <w:rPr>
          <w:b/>
          <w:i/>
          <w:sz w:val="28"/>
          <w:lang w:val="vi-VN"/>
        </w:rPr>
      </w:pPr>
      <w:r w:rsidRPr="005D7D1E">
        <w:rPr>
          <w:b/>
          <w:i/>
          <w:sz w:val="28"/>
          <w:lang w:val="vi-VN"/>
        </w:rPr>
        <w:t xml:space="preserve">2.3. Thời gian, phạm vi địa bàn tổ chức, thành phần tham dự </w:t>
      </w:r>
    </w:p>
    <w:p w14:paraId="53E960D5" w14:textId="77777777" w:rsidR="004C61F7" w:rsidRPr="005D7D1E" w:rsidRDefault="002B067B" w:rsidP="0095417B">
      <w:pPr>
        <w:tabs>
          <w:tab w:val="left" w:pos="700"/>
        </w:tabs>
        <w:spacing w:line="360" w:lineRule="exact"/>
        <w:ind w:firstLine="720"/>
        <w:jc w:val="both"/>
        <w:rPr>
          <w:spacing w:val="-2"/>
          <w:sz w:val="28"/>
          <w:lang w:val="vi-VN"/>
        </w:rPr>
      </w:pPr>
      <w:r w:rsidRPr="005D7D1E">
        <w:rPr>
          <w:spacing w:val="-2"/>
          <w:sz w:val="28"/>
          <w:lang w:val="vi-VN"/>
        </w:rPr>
        <w:t>-</w:t>
      </w:r>
      <w:r w:rsidRPr="005D7D1E">
        <w:rPr>
          <w:b/>
          <w:spacing w:val="-2"/>
          <w:sz w:val="28"/>
          <w:lang w:val="vi-VN"/>
        </w:rPr>
        <w:t xml:space="preserve"> </w:t>
      </w:r>
      <w:r w:rsidRPr="005D7D1E">
        <w:rPr>
          <w:spacing w:val="-2"/>
          <w:sz w:val="28"/>
          <w:lang w:val="vi-VN"/>
        </w:rPr>
        <w:t>Thời gia</w:t>
      </w:r>
      <w:r w:rsidR="0015136B" w:rsidRPr="005D7D1E">
        <w:rPr>
          <w:spacing w:val="-2"/>
          <w:sz w:val="28"/>
          <w:lang w:val="vi-VN"/>
        </w:rPr>
        <w:t xml:space="preserve">n: từ ngày 01/7/2026 đến </w:t>
      </w:r>
      <w:r w:rsidR="00A311B0" w:rsidRPr="005D7D1E">
        <w:rPr>
          <w:spacing w:val="-2"/>
          <w:sz w:val="28"/>
          <w:lang w:val="vi-VN"/>
        </w:rPr>
        <w:t xml:space="preserve">hết </w:t>
      </w:r>
      <w:r w:rsidR="0015136B" w:rsidRPr="005D7D1E">
        <w:rPr>
          <w:spacing w:val="-2"/>
          <w:sz w:val="28"/>
          <w:lang w:val="vi-VN"/>
        </w:rPr>
        <w:t xml:space="preserve">ngày </w:t>
      </w:r>
      <w:r w:rsidR="00A311B0" w:rsidRPr="005D7D1E">
        <w:rPr>
          <w:spacing w:val="-2"/>
          <w:sz w:val="28"/>
          <w:lang w:val="vi-VN"/>
        </w:rPr>
        <w:t>19</w:t>
      </w:r>
      <w:r w:rsidRPr="005D7D1E">
        <w:rPr>
          <w:spacing w:val="-2"/>
          <w:sz w:val="28"/>
          <w:lang w:val="vi-VN"/>
        </w:rPr>
        <w:t>/8/2026 (</w:t>
      </w:r>
      <w:r w:rsidR="00332361" w:rsidRPr="005D7D1E">
        <w:rPr>
          <w:i/>
          <w:spacing w:val="-2"/>
          <w:sz w:val="28"/>
          <w:lang w:val="vi-VN"/>
        </w:rPr>
        <w:t>đối với các trường học</w:t>
      </w:r>
      <w:r w:rsidRPr="005D7D1E">
        <w:rPr>
          <w:i/>
          <w:spacing w:val="-2"/>
          <w:sz w:val="28"/>
          <w:lang w:val="vi-VN"/>
        </w:rPr>
        <w:t xml:space="preserve"> có thể tổ chức sớm hơn, phù hợp với chương trình học tập của học sinh</w:t>
      </w:r>
      <w:r w:rsidRPr="005D7D1E">
        <w:rPr>
          <w:spacing w:val="-2"/>
          <w:sz w:val="28"/>
          <w:lang w:val="vi-VN"/>
        </w:rPr>
        <w:t>).</w:t>
      </w:r>
    </w:p>
    <w:p w14:paraId="3B34AC90" w14:textId="77777777" w:rsidR="004C61F7" w:rsidRPr="005D7D1E" w:rsidRDefault="002B067B" w:rsidP="0095417B">
      <w:pPr>
        <w:spacing w:line="360" w:lineRule="exact"/>
        <w:ind w:firstLine="720"/>
        <w:jc w:val="both"/>
        <w:rPr>
          <w:bCs/>
          <w:color w:val="000000"/>
          <w:sz w:val="28"/>
          <w:szCs w:val="28"/>
          <w:lang w:val="vi-VN"/>
        </w:rPr>
      </w:pPr>
      <w:r w:rsidRPr="005D7D1E">
        <w:rPr>
          <w:bCs/>
          <w:color w:val="000000"/>
          <w:sz w:val="28"/>
          <w:szCs w:val="28"/>
          <w:lang w:val="vi-VN"/>
        </w:rPr>
        <w:t>-</w:t>
      </w:r>
      <w:r>
        <w:rPr>
          <w:bCs/>
          <w:color w:val="000000"/>
          <w:sz w:val="28"/>
          <w:szCs w:val="28"/>
          <w:lang w:val="vi-VN"/>
        </w:rPr>
        <w:t xml:space="preserve"> Phạm vi</w:t>
      </w:r>
      <w:r w:rsidRPr="005D7D1E">
        <w:rPr>
          <w:bCs/>
          <w:color w:val="000000"/>
          <w:sz w:val="28"/>
          <w:szCs w:val="28"/>
          <w:lang w:val="vi-VN"/>
        </w:rPr>
        <w:t xml:space="preserve"> </w:t>
      </w:r>
      <w:r>
        <w:rPr>
          <w:bCs/>
          <w:color w:val="000000"/>
          <w:sz w:val="28"/>
          <w:szCs w:val="28"/>
          <w:lang w:val="vi-VN"/>
        </w:rPr>
        <w:t>địa bàn</w:t>
      </w:r>
      <w:r w:rsidRPr="005D7D1E">
        <w:rPr>
          <w:bCs/>
          <w:color w:val="000000"/>
          <w:sz w:val="28"/>
          <w:szCs w:val="28"/>
          <w:lang w:val="vi-VN"/>
        </w:rPr>
        <w:t>:</w:t>
      </w:r>
      <w:r w:rsidRPr="005D7D1E">
        <w:rPr>
          <w:bCs/>
          <w:i/>
          <w:color w:val="000000"/>
          <w:sz w:val="28"/>
          <w:szCs w:val="28"/>
          <w:lang w:val="vi-VN"/>
        </w:rPr>
        <w:t xml:space="preserve"> </w:t>
      </w:r>
      <w:r w:rsidR="00B41834" w:rsidRPr="005D7D1E">
        <w:rPr>
          <w:bCs/>
          <w:color w:val="000000"/>
          <w:sz w:val="28"/>
          <w:szCs w:val="28"/>
          <w:lang w:val="vi-VN"/>
        </w:rPr>
        <w:t xml:space="preserve">Tổ chức Ngày hội toàn dân bảo vệ ANTQ gắn với các hoạt động kỷ niệm Ngày truyền thống các lực lượng Công an nhân dân Việt </w:t>
      </w:r>
      <w:r w:rsidR="00B41834" w:rsidRPr="005D7D1E">
        <w:rPr>
          <w:bCs/>
          <w:color w:val="000000"/>
          <w:sz w:val="28"/>
          <w:szCs w:val="28"/>
          <w:lang w:val="vi-VN"/>
        </w:rPr>
        <w:lastRenderedPageBreak/>
        <w:t>Nam. Tùy theo điều kiện, hoàn cảnh thực tế có thể tổ chức ở các tổ dân phố, cơ</w:t>
      </w:r>
      <w:r w:rsidR="00332361" w:rsidRPr="005D7D1E">
        <w:rPr>
          <w:bCs/>
          <w:color w:val="000000"/>
          <w:sz w:val="28"/>
          <w:szCs w:val="28"/>
          <w:lang w:val="vi-VN"/>
        </w:rPr>
        <w:t xml:space="preserve"> quan, doanh nghiệp, trường học</w:t>
      </w:r>
      <w:r w:rsidR="00B41834" w:rsidRPr="005D7D1E">
        <w:rPr>
          <w:bCs/>
          <w:color w:val="000000"/>
          <w:sz w:val="28"/>
          <w:szCs w:val="28"/>
          <w:lang w:val="vi-VN"/>
        </w:rPr>
        <w:t>.</w:t>
      </w:r>
    </w:p>
    <w:p w14:paraId="6ECCDA57" w14:textId="77777777" w:rsidR="004C61F7" w:rsidRPr="005D7D1E" w:rsidRDefault="002B067B" w:rsidP="0095417B">
      <w:pPr>
        <w:spacing w:line="360" w:lineRule="exact"/>
        <w:ind w:firstLine="720"/>
        <w:jc w:val="both"/>
        <w:rPr>
          <w:bCs/>
          <w:color w:val="000000"/>
          <w:sz w:val="28"/>
          <w:szCs w:val="28"/>
          <w:lang w:val="vi-VN"/>
        </w:rPr>
      </w:pPr>
      <w:r w:rsidRPr="005D7D1E">
        <w:rPr>
          <w:bCs/>
          <w:color w:val="000000"/>
          <w:sz w:val="28"/>
          <w:szCs w:val="28"/>
          <w:lang w:val="vi-VN"/>
        </w:rPr>
        <w:t>-</w:t>
      </w:r>
      <w:r>
        <w:rPr>
          <w:bCs/>
          <w:color w:val="000000"/>
          <w:sz w:val="28"/>
          <w:szCs w:val="28"/>
          <w:lang w:val="vi-VN"/>
        </w:rPr>
        <w:t xml:space="preserve"> Thành phần tham dự</w:t>
      </w:r>
      <w:r w:rsidRPr="005D7D1E">
        <w:rPr>
          <w:bCs/>
          <w:color w:val="000000"/>
          <w:sz w:val="28"/>
          <w:szCs w:val="28"/>
          <w:lang w:val="vi-VN"/>
        </w:rPr>
        <w:t>:</w:t>
      </w:r>
    </w:p>
    <w:p w14:paraId="43E12721" w14:textId="77777777" w:rsidR="00AC1D3E" w:rsidRPr="005D7D1E" w:rsidRDefault="00AC1D3E" w:rsidP="0095417B">
      <w:pPr>
        <w:spacing w:line="360" w:lineRule="exact"/>
        <w:ind w:firstLine="720"/>
        <w:jc w:val="both"/>
        <w:rPr>
          <w:bCs/>
          <w:color w:val="000000"/>
          <w:sz w:val="28"/>
          <w:szCs w:val="28"/>
          <w:lang w:val="vi-VN"/>
        </w:rPr>
      </w:pPr>
      <w:r w:rsidRPr="005D7D1E">
        <w:rPr>
          <w:bCs/>
          <w:color w:val="000000"/>
          <w:sz w:val="28"/>
          <w:szCs w:val="28"/>
          <w:lang w:val="vi-VN"/>
        </w:rPr>
        <w:t>+ Đại diện Ban Chỉ đạo 138 tỉnh;</w:t>
      </w:r>
    </w:p>
    <w:p w14:paraId="2FA6E9A4" w14:textId="7373E0CA" w:rsidR="00AC1D3E" w:rsidRPr="005D7D1E" w:rsidRDefault="00AC1D3E" w:rsidP="0095417B">
      <w:pPr>
        <w:spacing w:line="360" w:lineRule="exact"/>
        <w:ind w:firstLine="720"/>
        <w:jc w:val="both"/>
        <w:rPr>
          <w:bCs/>
          <w:color w:val="000000"/>
          <w:spacing w:val="-8"/>
          <w:sz w:val="28"/>
          <w:szCs w:val="28"/>
          <w:lang w:val="vi-VN"/>
        </w:rPr>
      </w:pPr>
      <w:r w:rsidRPr="005D7D1E">
        <w:rPr>
          <w:bCs/>
          <w:color w:val="000000"/>
          <w:spacing w:val="-8"/>
          <w:sz w:val="28"/>
          <w:szCs w:val="28"/>
          <w:lang w:val="vi-VN"/>
        </w:rPr>
        <w:t xml:space="preserve">+ Thường trực Đảng ủy, Thường trực HĐND, lãnh đạo </w:t>
      </w:r>
      <w:r w:rsidR="00473352" w:rsidRPr="005D7D1E">
        <w:rPr>
          <w:bCs/>
          <w:color w:val="000000"/>
          <w:spacing w:val="-8"/>
          <w:sz w:val="28"/>
          <w:szCs w:val="28"/>
          <w:lang w:val="vi-VN"/>
        </w:rPr>
        <w:t>Ủy ban MTTQ Việt Nam</w:t>
      </w:r>
      <w:r w:rsidRPr="005D7D1E">
        <w:rPr>
          <w:bCs/>
          <w:color w:val="000000"/>
          <w:spacing w:val="-8"/>
          <w:sz w:val="28"/>
          <w:szCs w:val="28"/>
          <w:lang w:val="vi-VN"/>
        </w:rPr>
        <w:t xml:space="preserve"> phường; </w:t>
      </w:r>
    </w:p>
    <w:p w14:paraId="315E0B73" w14:textId="77777777" w:rsidR="00AC1D3E" w:rsidRPr="005D7D1E" w:rsidRDefault="00AC1D3E" w:rsidP="0095417B">
      <w:pPr>
        <w:spacing w:line="360" w:lineRule="exact"/>
        <w:ind w:firstLine="720"/>
        <w:jc w:val="both"/>
        <w:rPr>
          <w:bCs/>
          <w:color w:val="000000"/>
          <w:sz w:val="28"/>
          <w:szCs w:val="28"/>
          <w:lang w:val="vi-VN"/>
        </w:rPr>
      </w:pPr>
      <w:r w:rsidRPr="005D7D1E">
        <w:rPr>
          <w:bCs/>
          <w:color w:val="000000"/>
          <w:sz w:val="28"/>
          <w:szCs w:val="28"/>
          <w:lang w:val="vi-VN"/>
        </w:rPr>
        <w:t xml:space="preserve">+ Chủ tịch, các phó Chủ tịch UBND phường; </w:t>
      </w:r>
    </w:p>
    <w:p w14:paraId="7FEA1091" w14:textId="77777777" w:rsidR="00AC1D3E" w:rsidRPr="005D7D1E" w:rsidRDefault="00AC1D3E" w:rsidP="0095417B">
      <w:pPr>
        <w:spacing w:line="360" w:lineRule="exact"/>
        <w:ind w:firstLine="720"/>
        <w:jc w:val="both"/>
        <w:rPr>
          <w:bCs/>
          <w:color w:val="000000"/>
          <w:sz w:val="28"/>
          <w:szCs w:val="28"/>
          <w:lang w:val="vi-VN"/>
        </w:rPr>
      </w:pPr>
      <w:r w:rsidRPr="005D7D1E">
        <w:rPr>
          <w:bCs/>
          <w:color w:val="000000"/>
          <w:sz w:val="28"/>
          <w:szCs w:val="28"/>
          <w:lang w:val="vi-VN"/>
        </w:rPr>
        <w:t xml:space="preserve">+ Các thành viên Ban Chỉ đạo 138 phường; </w:t>
      </w:r>
    </w:p>
    <w:p w14:paraId="518A8A0E" w14:textId="247FF6C8" w:rsidR="00AC1D3E" w:rsidRPr="005D7D1E" w:rsidRDefault="00AC1D3E" w:rsidP="0095417B">
      <w:pPr>
        <w:spacing w:line="360" w:lineRule="exact"/>
        <w:ind w:firstLine="720"/>
        <w:jc w:val="both"/>
        <w:rPr>
          <w:bCs/>
          <w:color w:val="000000"/>
          <w:sz w:val="28"/>
          <w:szCs w:val="28"/>
          <w:lang w:val="vi-VN"/>
        </w:rPr>
      </w:pPr>
      <w:r w:rsidRPr="005D7D1E">
        <w:rPr>
          <w:bCs/>
          <w:color w:val="000000"/>
          <w:sz w:val="28"/>
          <w:szCs w:val="28"/>
          <w:lang w:val="vi-VN"/>
        </w:rPr>
        <w:t xml:space="preserve">+ Đại diện Lãnh đạo các cơ quan, đơn vị: Văn phòng Đảng ủy; Ban xây dựng Đảng; Ủy ban kiểm tra Đảng ủy; Văn phòng HĐND và UBND phường; Phòng Kinh tế, Hạ tầng và Đô thị phường; Phòng Văn hóa - Xã hội phường; Đoàn Thanh niên, Hội Liên hiệp Phụ nữ, Hội Cựu chiến binh, Hội Nông dân; Ban Kinh tế - Ngân sách, Ban Văn hóa - Xã hội HĐND </w:t>
      </w:r>
      <w:r w:rsidR="00212BBD" w:rsidRPr="005D7D1E">
        <w:rPr>
          <w:bCs/>
          <w:color w:val="000000"/>
          <w:sz w:val="28"/>
          <w:szCs w:val="28"/>
          <w:lang w:val="vi-VN"/>
        </w:rPr>
        <w:t>phường; Ban Chỉ huy Q</w:t>
      </w:r>
      <w:r w:rsidRPr="005D7D1E">
        <w:rPr>
          <w:bCs/>
          <w:color w:val="000000"/>
          <w:sz w:val="28"/>
          <w:szCs w:val="28"/>
          <w:lang w:val="vi-VN"/>
        </w:rPr>
        <w:t xml:space="preserve">uân sự phường; trường học đóng trên địa bàn;  </w:t>
      </w:r>
    </w:p>
    <w:p w14:paraId="4ADF0CD5" w14:textId="77777777" w:rsidR="00AC1D3E" w:rsidRPr="005D7D1E" w:rsidRDefault="00AC1D3E" w:rsidP="0095417B">
      <w:pPr>
        <w:spacing w:line="360" w:lineRule="exact"/>
        <w:ind w:firstLine="720"/>
        <w:jc w:val="both"/>
        <w:rPr>
          <w:bCs/>
          <w:color w:val="000000"/>
          <w:sz w:val="28"/>
          <w:szCs w:val="28"/>
          <w:lang w:val="vi-VN"/>
        </w:rPr>
      </w:pPr>
      <w:r w:rsidRPr="005D7D1E">
        <w:rPr>
          <w:bCs/>
          <w:color w:val="000000"/>
          <w:sz w:val="28"/>
          <w:szCs w:val="28"/>
          <w:lang w:val="vi-VN"/>
        </w:rPr>
        <w:t>+ Bí thư Chi bộ, lực lượng tham gia bảo bệ an ninh, trật tự ở cơ sở trên địa bàn phường;</w:t>
      </w:r>
    </w:p>
    <w:p w14:paraId="69FC27BC" w14:textId="77777777" w:rsidR="00AC1D3E" w:rsidRPr="005D7D1E" w:rsidRDefault="00AC1D3E" w:rsidP="0095417B">
      <w:pPr>
        <w:spacing w:line="360" w:lineRule="exact"/>
        <w:ind w:firstLine="720"/>
        <w:jc w:val="both"/>
        <w:rPr>
          <w:bCs/>
          <w:color w:val="000000"/>
          <w:sz w:val="28"/>
          <w:szCs w:val="28"/>
          <w:lang w:val="vi-VN"/>
        </w:rPr>
      </w:pPr>
      <w:r w:rsidRPr="005D7D1E">
        <w:rPr>
          <w:bCs/>
          <w:color w:val="000000"/>
          <w:sz w:val="28"/>
          <w:szCs w:val="28"/>
          <w:lang w:val="vi-VN"/>
        </w:rPr>
        <w:t>+ Những tập thể, cá nhân có thành tích xuất sắc trong phong trào toàn dân bảo vệ ANTQ được cấp có thẩm quyền khen thưởng và Nhân dân sinh sống trên địa bàn.</w:t>
      </w:r>
    </w:p>
    <w:p w14:paraId="098D47C5" w14:textId="77777777" w:rsidR="00482356" w:rsidRPr="005D7D1E" w:rsidRDefault="00482356" w:rsidP="0095417B">
      <w:pPr>
        <w:spacing w:line="360" w:lineRule="exact"/>
        <w:ind w:firstLine="720"/>
        <w:jc w:val="both"/>
        <w:rPr>
          <w:b/>
          <w:bCs/>
          <w:color w:val="000000"/>
          <w:sz w:val="28"/>
          <w:szCs w:val="28"/>
          <w:lang w:val="vi-VN"/>
        </w:rPr>
      </w:pPr>
      <w:r w:rsidRPr="005D7D1E">
        <w:rPr>
          <w:b/>
          <w:bCs/>
          <w:color w:val="000000"/>
          <w:sz w:val="28"/>
          <w:szCs w:val="28"/>
          <w:lang w:val="vi-VN"/>
        </w:rPr>
        <w:t>3. Phương pháp tổ chức ngày hội</w:t>
      </w:r>
    </w:p>
    <w:p w14:paraId="0C06F655" w14:textId="77777777" w:rsidR="00B41834" w:rsidRPr="005D7D1E" w:rsidRDefault="00B41834" w:rsidP="0095417B">
      <w:pPr>
        <w:spacing w:line="360" w:lineRule="exact"/>
        <w:ind w:firstLine="720"/>
        <w:jc w:val="both"/>
        <w:rPr>
          <w:b/>
          <w:bCs/>
          <w:i/>
          <w:color w:val="000000"/>
          <w:sz w:val="28"/>
          <w:szCs w:val="28"/>
          <w:lang w:val="vi-VN"/>
        </w:rPr>
      </w:pPr>
      <w:r w:rsidRPr="005D7D1E">
        <w:rPr>
          <w:b/>
          <w:bCs/>
          <w:i/>
          <w:color w:val="000000"/>
          <w:sz w:val="28"/>
          <w:szCs w:val="28"/>
          <w:lang w:val="vi-VN"/>
        </w:rPr>
        <w:t>3.</w:t>
      </w:r>
      <w:r w:rsidR="00482356" w:rsidRPr="005D7D1E">
        <w:rPr>
          <w:b/>
          <w:bCs/>
          <w:i/>
          <w:color w:val="000000"/>
          <w:sz w:val="28"/>
          <w:szCs w:val="28"/>
          <w:lang w:val="vi-VN"/>
        </w:rPr>
        <w:t>1. Phương pháp</w:t>
      </w:r>
      <w:r w:rsidRPr="005D7D1E">
        <w:rPr>
          <w:b/>
          <w:bCs/>
          <w:i/>
          <w:color w:val="000000"/>
          <w:sz w:val="28"/>
          <w:szCs w:val="28"/>
          <w:lang w:val="vi-VN"/>
        </w:rPr>
        <w:t xml:space="preserve"> tuyên truyền</w:t>
      </w:r>
    </w:p>
    <w:p w14:paraId="0224E357" w14:textId="77777777" w:rsidR="00482356" w:rsidRPr="005D7D1E" w:rsidRDefault="00B41834" w:rsidP="0095417B">
      <w:pPr>
        <w:spacing w:line="360" w:lineRule="exact"/>
        <w:ind w:firstLine="720"/>
        <w:jc w:val="both"/>
        <w:rPr>
          <w:bCs/>
          <w:color w:val="000000"/>
          <w:sz w:val="28"/>
          <w:szCs w:val="28"/>
          <w:lang w:val="vi-VN"/>
        </w:rPr>
      </w:pPr>
      <w:r w:rsidRPr="005D7D1E">
        <w:rPr>
          <w:bCs/>
          <w:color w:val="000000"/>
          <w:sz w:val="28"/>
          <w:szCs w:val="28"/>
          <w:lang w:val="vi-VN"/>
        </w:rPr>
        <w:t xml:space="preserve">- Thực hiện thường xuyên, liên tục công tác tuyên truyền trước, trong và sau dịp tổ chức Ngày hội, tập trung cao điểm </w:t>
      </w:r>
      <w:r w:rsidR="00482356" w:rsidRPr="005D7D1E">
        <w:rPr>
          <w:bCs/>
          <w:color w:val="000000"/>
          <w:sz w:val="28"/>
          <w:szCs w:val="28"/>
          <w:lang w:val="vi-VN"/>
        </w:rPr>
        <w:t>trong dịp kỷ niệm 81 năm Ngày truyền thống lực lượng Công an nhân dân Việt Nam (19/8/1945 - 19/8/2026) và 21 năm Ngày hội toàn dân bảo vệ an ninh Tổ quốc (19/8/2005 - 19/8/2026).</w:t>
      </w:r>
    </w:p>
    <w:p w14:paraId="5C322685" w14:textId="18F97D03" w:rsidR="00482356" w:rsidRPr="005D7D1E" w:rsidRDefault="00482356" w:rsidP="0095417B">
      <w:pPr>
        <w:spacing w:line="360" w:lineRule="exact"/>
        <w:ind w:firstLine="720"/>
        <w:jc w:val="both"/>
        <w:rPr>
          <w:bCs/>
          <w:color w:val="000000"/>
          <w:sz w:val="28"/>
          <w:szCs w:val="28"/>
          <w:lang w:val="vi-VN"/>
        </w:rPr>
      </w:pPr>
      <w:r w:rsidRPr="005D7D1E">
        <w:rPr>
          <w:bCs/>
          <w:color w:val="000000"/>
          <w:sz w:val="28"/>
          <w:szCs w:val="28"/>
          <w:lang w:val="vi-VN"/>
        </w:rPr>
        <w:t xml:space="preserve">- </w:t>
      </w:r>
      <w:r w:rsidR="00B41834">
        <w:rPr>
          <w:sz w:val="28"/>
          <w:szCs w:val="28"/>
          <w:lang w:val="vi-VN"/>
        </w:rPr>
        <w:t>Hình thức tuyên truyền</w:t>
      </w:r>
      <w:r w:rsidR="00B41834" w:rsidRPr="005D7D1E">
        <w:rPr>
          <w:sz w:val="28"/>
          <w:szCs w:val="28"/>
          <w:lang w:val="vi-VN"/>
        </w:rPr>
        <w:t>:</w:t>
      </w:r>
      <w:r w:rsidR="00B41834">
        <w:rPr>
          <w:sz w:val="28"/>
          <w:szCs w:val="28"/>
          <w:lang w:val="vi-VN"/>
        </w:rPr>
        <w:t xml:space="preserve"> </w:t>
      </w:r>
      <w:r w:rsidR="00B41834" w:rsidRPr="005D7D1E">
        <w:rPr>
          <w:color w:val="000000"/>
          <w:sz w:val="28"/>
          <w:szCs w:val="28"/>
          <w:lang w:val="vi-VN"/>
        </w:rPr>
        <w:t>t</w:t>
      </w:r>
      <w:r w:rsidR="00B41834">
        <w:rPr>
          <w:color w:val="000000"/>
          <w:sz w:val="28"/>
          <w:szCs w:val="28"/>
          <w:lang w:val="vi-VN"/>
        </w:rPr>
        <w:t xml:space="preserve">hông qua hệ thống truyền thanh </w:t>
      </w:r>
      <w:r w:rsidR="00B41834" w:rsidRPr="005D7D1E">
        <w:rPr>
          <w:color w:val="000000"/>
          <w:sz w:val="28"/>
          <w:szCs w:val="28"/>
          <w:lang w:val="vi-VN"/>
        </w:rPr>
        <w:t>tại các tổ dân phố, cơ quan, trường học</w:t>
      </w:r>
      <w:r w:rsidR="00B41834">
        <w:rPr>
          <w:color w:val="000000"/>
          <w:sz w:val="28"/>
          <w:szCs w:val="28"/>
          <w:lang w:val="vi-VN"/>
        </w:rPr>
        <w:t xml:space="preserve">, các cuộc họp </w:t>
      </w:r>
      <w:r w:rsidR="00B41834" w:rsidRPr="005D7D1E">
        <w:rPr>
          <w:color w:val="000000"/>
          <w:sz w:val="28"/>
          <w:szCs w:val="28"/>
          <w:lang w:val="vi-VN"/>
        </w:rPr>
        <w:t>tổ dân phố</w:t>
      </w:r>
      <w:r w:rsidR="00B41834">
        <w:rPr>
          <w:color w:val="000000"/>
          <w:sz w:val="28"/>
          <w:szCs w:val="28"/>
          <w:lang w:val="vi-VN"/>
        </w:rPr>
        <w:t xml:space="preserve">, sinh hoạt của các đoàn thể; xây dựng, đăng tải các phóng sự, tin, bài về gương người tốt, việc tốt, điển hình tiên tiến trong phong trào toàn dân bảo vệ ANTQ trên báo chí, các nền tảng số, mạng xã hội chính thống; </w:t>
      </w:r>
      <w:r w:rsidR="00B41834" w:rsidRPr="00473352">
        <w:rPr>
          <w:color w:val="000000"/>
          <w:sz w:val="28"/>
          <w:szCs w:val="28"/>
          <w:lang w:val="vi-VN"/>
        </w:rPr>
        <w:t xml:space="preserve">phát huy hiệu quả </w:t>
      </w:r>
      <w:r w:rsidR="00473352" w:rsidRPr="005D7D1E">
        <w:rPr>
          <w:color w:val="000000"/>
          <w:sz w:val="28"/>
          <w:szCs w:val="28"/>
          <w:lang w:val="vi-VN"/>
        </w:rPr>
        <w:t>các nhóm zalo “Kết nối bình yên”, trang thông tin điện tử của phường</w:t>
      </w:r>
      <w:r w:rsidR="00B41834">
        <w:rPr>
          <w:color w:val="000000"/>
          <w:sz w:val="28"/>
          <w:szCs w:val="28"/>
          <w:lang w:val="vi-VN"/>
        </w:rPr>
        <w:t>; tổ chức cổ động trực quan bằng panô, áp phích, băng rôn, khẩu hiệu tại nơi tập trung đông người, các trục đường chính, trụ sở cơ quan, doanh nghiệp, bảo đảm trang trọng, đồng bộ, tiết kiệm, hiệu quả.</w:t>
      </w:r>
    </w:p>
    <w:p w14:paraId="0AFC92B7" w14:textId="77777777" w:rsidR="00B41834" w:rsidRPr="005D7D1E" w:rsidRDefault="00482356" w:rsidP="0095417B">
      <w:pPr>
        <w:spacing w:line="360" w:lineRule="exact"/>
        <w:ind w:firstLine="720"/>
        <w:jc w:val="both"/>
        <w:rPr>
          <w:bCs/>
          <w:color w:val="000000"/>
          <w:sz w:val="28"/>
          <w:szCs w:val="28"/>
          <w:lang w:val="vi-VN"/>
        </w:rPr>
      </w:pPr>
      <w:r w:rsidRPr="005D7D1E">
        <w:rPr>
          <w:bCs/>
          <w:color w:val="000000"/>
          <w:sz w:val="28"/>
          <w:szCs w:val="28"/>
          <w:lang w:val="vi-VN"/>
        </w:rPr>
        <w:t>-</w:t>
      </w:r>
      <w:r w:rsidR="00B41834">
        <w:rPr>
          <w:bCs/>
          <w:sz w:val="28"/>
          <w:szCs w:val="28"/>
          <w:lang w:val="vi-VN"/>
        </w:rPr>
        <w:t xml:space="preserve"> </w:t>
      </w:r>
      <w:r w:rsidR="00B41834" w:rsidRPr="005D7D1E">
        <w:rPr>
          <w:bCs/>
          <w:sz w:val="28"/>
          <w:szCs w:val="28"/>
          <w:lang w:val="vi-VN"/>
        </w:rPr>
        <w:t xml:space="preserve">Khẩu hiệu tuyên truyền: </w:t>
      </w:r>
      <w:r w:rsidR="00B41834">
        <w:rPr>
          <w:bCs/>
          <w:i/>
          <w:sz w:val="28"/>
          <w:szCs w:val="28"/>
          <w:lang w:val="vi-VN"/>
        </w:rPr>
        <w:t xml:space="preserve">“Bảo vệ Tổ quốc Việt Nam </w:t>
      </w:r>
      <w:r w:rsidR="00B41834" w:rsidRPr="005D7D1E">
        <w:rPr>
          <w:bCs/>
          <w:i/>
          <w:sz w:val="28"/>
          <w:szCs w:val="28"/>
          <w:lang w:val="vi-VN"/>
        </w:rPr>
        <w:t>X</w:t>
      </w:r>
      <w:r w:rsidR="00B41834">
        <w:rPr>
          <w:bCs/>
          <w:i/>
          <w:sz w:val="28"/>
          <w:szCs w:val="28"/>
          <w:lang w:val="vi-VN"/>
        </w:rPr>
        <w:t>ã hội chủ nghĩa là sự nghiệp của toàn dân”;</w:t>
      </w:r>
      <w:r w:rsidR="00B41834" w:rsidRPr="005D7D1E">
        <w:rPr>
          <w:bCs/>
          <w:i/>
          <w:sz w:val="28"/>
          <w:szCs w:val="28"/>
          <w:lang w:val="vi-VN"/>
        </w:rPr>
        <w:t xml:space="preserve"> “Tham gia phong trào toàn dân bảo vệ an ninh Tổ quốc là trách nhiệm và quyền lợi của toàn dân”</w:t>
      </w:r>
      <w:r w:rsidR="00B41834" w:rsidRPr="005D7D1E">
        <w:rPr>
          <w:bCs/>
          <w:sz w:val="28"/>
          <w:szCs w:val="28"/>
          <w:lang w:val="vi-VN"/>
        </w:rPr>
        <w:t>;</w:t>
      </w:r>
      <w:r w:rsidR="00B41834" w:rsidRPr="005D7D1E">
        <w:rPr>
          <w:bCs/>
          <w:i/>
          <w:sz w:val="28"/>
          <w:szCs w:val="28"/>
          <w:lang w:val="vi-VN"/>
        </w:rPr>
        <w:t xml:space="preserve"> “Nhiệt liệt chào mừng Kỷ niệm 81 năm Ngày truyền thống </w:t>
      </w:r>
      <w:r w:rsidR="00B41834">
        <w:rPr>
          <w:bCs/>
          <w:i/>
          <w:sz w:val="28"/>
          <w:szCs w:val="28"/>
          <w:lang w:val="vi-VN"/>
        </w:rPr>
        <w:t xml:space="preserve">lực lượng </w:t>
      </w:r>
      <w:r w:rsidR="00B41834" w:rsidRPr="005D7D1E">
        <w:rPr>
          <w:bCs/>
          <w:i/>
          <w:sz w:val="28"/>
          <w:szCs w:val="28"/>
          <w:lang w:val="vi-VN"/>
        </w:rPr>
        <w:t>Công an nhân dân Việt Nam (19/8/1945 - 19/8/2026) và 21 năm Ngày hội toàn dân bảo vệ an ninh Tổ quốc (19/8/2005 - 19/8/2026)”</w:t>
      </w:r>
      <w:r w:rsidR="00B41834" w:rsidRPr="005D7D1E">
        <w:rPr>
          <w:bCs/>
          <w:sz w:val="28"/>
          <w:szCs w:val="28"/>
          <w:lang w:val="vi-VN"/>
        </w:rPr>
        <w:t>;</w:t>
      </w:r>
      <w:r w:rsidR="00B41834" w:rsidRPr="005D7D1E">
        <w:rPr>
          <w:bCs/>
          <w:i/>
          <w:sz w:val="28"/>
          <w:szCs w:val="28"/>
          <w:lang w:val="vi-VN"/>
        </w:rPr>
        <w:t xml:space="preserve"> “Phát huy tinh thần yêu nước và chủ nghĩa anh hùng cách mạng, bảo vệ vững chắc an ninh, trật tự của Tổ quốc”</w:t>
      </w:r>
      <w:r w:rsidR="00B41834" w:rsidRPr="005D7D1E">
        <w:rPr>
          <w:bCs/>
          <w:sz w:val="28"/>
          <w:szCs w:val="28"/>
          <w:lang w:val="vi-VN"/>
        </w:rPr>
        <w:t>;</w:t>
      </w:r>
      <w:r w:rsidR="00B41834" w:rsidRPr="005D7D1E">
        <w:rPr>
          <w:bCs/>
          <w:i/>
          <w:sz w:val="28"/>
          <w:szCs w:val="28"/>
          <w:lang w:val="vi-VN"/>
        </w:rPr>
        <w:t xml:space="preserve"> </w:t>
      </w:r>
      <w:r w:rsidR="00B41834" w:rsidRPr="005D7D1E">
        <w:rPr>
          <w:i/>
          <w:sz w:val="28"/>
          <w:szCs w:val="28"/>
          <w:lang w:val="vi-VN"/>
        </w:rPr>
        <w:t xml:space="preserve">“Toàn dân tích cực tham gia </w:t>
      </w:r>
      <w:r w:rsidR="00B41834" w:rsidRPr="005D7D1E">
        <w:rPr>
          <w:i/>
          <w:sz w:val="28"/>
          <w:szCs w:val="28"/>
          <w:lang w:val="vi-VN"/>
        </w:rPr>
        <w:lastRenderedPageBreak/>
        <w:t>xây dựng</w:t>
      </w:r>
      <w:r w:rsidR="00B41834">
        <w:rPr>
          <w:i/>
          <w:sz w:val="28"/>
          <w:szCs w:val="28"/>
          <w:lang w:val="vi-VN"/>
        </w:rPr>
        <w:t xml:space="preserve"> khu dân cư,</w:t>
      </w:r>
      <w:r w:rsidR="00B41834" w:rsidRPr="005D7D1E">
        <w:rPr>
          <w:i/>
          <w:sz w:val="28"/>
          <w:szCs w:val="28"/>
          <w:lang w:val="vi-VN"/>
        </w:rPr>
        <w:t xml:space="preserve"> xã, phường, cơ quan, doanh nghiệp, cơ sở giáo dục an toàn về an ninh, trật tự”…</w:t>
      </w:r>
    </w:p>
    <w:p w14:paraId="16952B28" w14:textId="77777777" w:rsidR="00B41834" w:rsidRPr="005D7D1E" w:rsidRDefault="00482356" w:rsidP="0095417B">
      <w:pPr>
        <w:spacing w:line="360" w:lineRule="exact"/>
        <w:ind w:firstLine="720"/>
        <w:jc w:val="both"/>
        <w:rPr>
          <w:b/>
          <w:bCs/>
          <w:i/>
          <w:color w:val="000000"/>
          <w:sz w:val="28"/>
          <w:szCs w:val="28"/>
          <w:lang w:val="vi-VN"/>
        </w:rPr>
      </w:pPr>
      <w:r w:rsidRPr="005D7D1E">
        <w:rPr>
          <w:b/>
          <w:bCs/>
          <w:i/>
          <w:color w:val="000000"/>
          <w:sz w:val="28"/>
          <w:szCs w:val="28"/>
          <w:lang w:val="vi-VN"/>
        </w:rPr>
        <w:t>3.2. Phương pháp tổ chức</w:t>
      </w:r>
    </w:p>
    <w:p w14:paraId="73A56B9B" w14:textId="114B7259" w:rsidR="005D040C" w:rsidRPr="005D7D1E" w:rsidRDefault="00332361" w:rsidP="0095417B">
      <w:pPr>
        <w:spacing w:line="360" w:lineRule="exact"/>
        <w:ind w:firstLine="720"/>
        <w:jc w:val="both"/>
        <w:rPr>
          <w:bCs/>
          <w:color w:val="000000"/>
          <w:sz w:val="28"/>
          <w:szCs w:val="28"/>
          <w:lang w:val="vi-VN"/>
        </w:rPr>
      </w:pPr>
      <w:r w:rsidRPr="005D7D1E">
        <w:rPr>
          <w:bCs/>
          <w:color w:val="000000"/>
          <w:sz w:val="28"/>
          <w:szCs w:val="28"/>
          <w:lang w:val="vi-VN"/>
        </w:rPr>
        <w:t xml:space="preserve">- </w:t>
      </w:r>
      <w:r w:rsidR="005D040C" w:rsidRPr="007948AF">
        <w:rPr>
          <w:bCs/>
          <w:color w:val="000000"/>
          <w:spacing w:val="-2"/>
          <w:sz w:val="28"/>
          <w:szCs w:val="28"/>
          <w:lang w:val="vi-VN"/>
        </w:rPr>
        <w:t>“Ngày hội toàn dân bảo vệ ANTQ” năm 2026 ưu tiên tổ chức tại khu dân cư, cơ qu</w:t>
      </w:r>
      <w:r w:rsidRPr="007948AF">
        <w:rPr>
          <w:bCs/>
          <w:color w:val="000000"/>
          <w:spacing w:val="-2"/>
          <w:sz w:val="28"/>
          <w:szCs w:val="28"/>
          <w:lang w:val="vi-VN"/>
        </w:rPr>
        <w:t xml:space="preserve">an, doanh nghiệp, </w:t>
      </w:r>
      <w:r w:rsidRPr="005D7D1E">
        <w:rPr>
          <w:bCs/>
          <w:color w:val="000000"/>
          <w:spacing w:val="-2"/>
          <w:sz w:val="28"/>
          <w:szCs w:val="28"/>
          <w:lang w:val="vi-VN"/>
        </w:rPr>
        <w:t>trường học</w:t>
      </w:r>
      <w:r w:rsidR="005D040C" w:rsidRPr="007948AF">
        <w:rPr>
          <w:bCs/>
          <w:color w:val="000000"/>
          <w:spacing w:val="-2"/>
          <w:sz w:val="28"/>
          <w:szCs w:val="28"/>
          <w:lang w:val="vi-VN"/>
        </w:rPr>
        <w:t xml:space="preserve">, nhất là ở các địa bàn phức tạp về an ninh, trật tự, các địa </w:t>
      </w:r>
      <w:r w:rsidR="00031E12" w:rsidRPr="007948AF">
        <w:rPr>
          <w:bCs/>
          <w:color w:val="000000"/>
          <w:spacing w:val="-2"/>
          <w:sz w:val="28"/>
          <w:szCs w:val="28"/>
          <w:lang w:val="vi-VN"/>
        </w:rPr>
        <w:t xml:space="preserve">bàn vùng giáo. Trong đó, </w:t>
      </w:r>
      <w:r w:rsidR="007948AF" w:rsidRPr="005D7D1E">
        <w:rPr>
          <w:bCs/>
          <w:color w:val="000000"/>
          <w:spacing w:val="-2"/>
          <w:sz w:val="28"/>
          <w:szCs w:val="28"/>
          <w:lang w:val="vi-VN"/>
        </w:rPr>
        <w:t>Ban chỉ đạo 138</w:t>
      </w:r>
      <w:r w:rsidR="00031E12" w:rsidRPr="007948AF">
        <w:rPr>
          <w:bCs/>
          <w:color w:val="000000"/>
          <w:spacing w:val="-2"/>
          <w:sz w:val="28"/>
          <w:szCs w:val="28"/>
          <w:lang w:val="vi-VN"/>
        </w:rPr>
        <w:t xml:space="preserve"> </w:t>
      </w:r>
      <w:r w:rsidR="00031E12" w:rsidRPr="005D7D1E">
        <w:rPr>
          <w:bCs/>
          <w:color w:val="000000"/>
          <w:spacing w:val="-2"/>
          <w:sz w:val="28"/>
          <w:szCs w:val="28"/>
          <w:lang w:val="vi-VN"/>
        </w:rPr>
        <w:t>phường</w:t>
      </w:r>
      <w:r w:rsidR="005D040C" w:rsidRPr="007948AF">
        <w:rPr>
          <w:bCs/>
          <w:color w:val="000000"/>
          <w:spacing w:val="-2"/>
          <w:sz w:val="28"/>
          <w:szCs w:val="28"/>
          <w:lang w:val="vi-VN"/>
        </w:rPr>
        <w:t xml:space="preserve"> chọn “điểm” chỉ đạo như sau</w:t>
      </w:r>
      <w:r w:rsidR="00C859C7">
        <w:rPr>
          <w:bCs/>
          <w:color w:val="000000"/>
          <w:spacing w:val="-2"/>
          <w:sz w:val="28"/>
          <w:szCs w:val="28"/>
          <w:lang w:val="vi-VN"/>
        </w:rPr>
        <w:t xml:space="preserve">: </w:t>
      </w:r>
      <w:r w:rsidR="00C859C7" w:rsidRPr="005D7D1E">
        <w:rPr>
          <w:bCs/>
          <w:color w:val="000000"/>
          <w:spacing w:val="-2"/>
          <w:sz w:val="28"/>
          <w:szCs w:val="28"/>
          <w:lang w:val="vi-VN"/>
        </w:rPr>
        <w:t>l</w:t>
      </w:r>
      <w:r w:rsidR="005D040C" w:rsidRPr="0098464D">
        <w:rPr>
          <w:bCs/>
          <w:color w:val="000000"/>
          <w:spacing w:val="-2"/>
          <w:sz w:val="28"/>
          <w:szCs w:val="28"/>
          <w:lang w:val="vi-VN"/>
        </w:rPr>
        <w:t xml:space="preserve">ựa chọn </w:t>
      </w:r>
      <w:r w:rsidR="009C777F" w:rsidRPr="005D7D1E">
        <w:rPr>
          <w:bCs/>
          <w:color w:val="000000"/>
          <w:spacing w:val="-2"/>
          <w:sz w:val="28"/>
          <w:szCs w:val="28"/>
          <w:lang w:val="vi-VN"/>
        </w:rPr>
        <w:t>tổ dân phố Liên Sơn để</w:t>
      </w:r>
      <w:r w:rsidR="00DD364E" w:rsidRPr="0098464D">
        <w:rPr>
          <w:bCs/>
          <w:color w:val="000000"/>
          <w:spacing w:val="-2"/>
          <w:sz w:val="28"/>
          <w:szCs w:val="28"/>
          <w:lang w:val="vi-VN"/>
        </w:rPr>
        <w:t xml:space="preserve"> tổ chức “điểm” Ngày hội</w:t>
      </w:r>
      <w:r w:rsidR="00DD364E" w:rsidRPr="005D7D1E">
        <w:rPr>
          <w:bCs/>
          <w:color w:val="000000"/>
          <w:sz w:val="28"/>
          <w:szCs w:val="28"/>
          <w:lang w:val="vi-VN"/>
        </w:rPr>
        <w:t>.</w:t>
      </w:r>
    </w:p>
    <w:p w14:paraId="2C1DFD7D" w14:textId="77777777" w:rsidR="00B41834" w:rsidRDefault="005D040C" w:rsidP="0095417B">
      <w:pPr>
        <w:spacing w:line="360" w:lineRule="exact"/>
        <w:ind w:firstLine="720"/>
        <w:jc w:val="both"/>
        <w:rPr>
          <w:bCs/>
          <w:color w:val="000000"/>
          <w:sz w:val="28"/>
          <w:szCs w:val="28"/>
          <w:lang w:val="vi-VN"/>
        </w:rPr>
      </w:pPr>
      <w:r w:rsidRPr="009C777F">
        <w:rPr>
          <w:bCs/>
          <w:color w:val="000000"/>
          <w:sz w:val="28"/>
          <w:szCs w:val="28"/>
          <w:lang w:val="vi-VN"/>
        </w:rPr>
        <w:t xml:space="preserve">- Ngoài “điểm” đã chỉ đạo, </w:t>
      </w:r>
      <w:r w:rsidR="00332361" w:rsidRPr="005D7D1E">
        <w:rPr>
          <w:bCs/>
          <w:color w:val="000000"/>
          <w:sz w:val="28"/>
          <w:szCs w:val="28"/>
          <w:lang w:val="vi-VN"/>
        </w:rPr>
        <w:t xml:space="preserve">các </w:t>
      </w:r>
      <w:r w:rsidRPr="009C777F">
        <w:rPr>
          <w:bCs/>
          <w:color w:val="000000"/>
          <w:sz w:val="28"/>
          <w:szCs w:val="28"/>
          <w:lang w:val="vi-VN"/>
        </w:rPr>
        <w:t xml:space="preserve">cơ quan, </w:t>
      </w:r>
      <w:r w:rsidR="00332361" w:rsidRPr="005D7D1E">
        <w:rPr>
          <w:bCs/>
          <w:color w:val="000000"/>
          <w:sz w:val="28"/>
          <w:szCs w:val="28"/>
          <w:lang w:val="vi-VN"/>
        </w:rPr>
        <w:t>trường học</w:t>
      </w:r>
      <w:r w:rsidRPr="009C777F">
        <w:rPr>
          <w:bCs/>
          <w:color w:val="000000"/>
          <w:sz w:val="28"/>
          <w:szCs w:val="28"/>
          <w:lang w:val="vi-VN"/>
        </w:rPr>
        <w:t xml:space="preserve">, </w:t>
      </w:r>
      <w:r w:rsidR="00332361" w:rsidRPr="005D7D1E">
        <w:rPr>
          <w:bCs/>
          <w:color w:val="000000"/>
          <w:sz w:val="28"/>
          <w:szCs w:val="28"/>
          <w:lang w:val="vi-VN"/>
        </w:rPr>
        <w:t>tổ dân phố</w:t>
      </w:r>
      <w:r w:rsidRPr="009C777F">
        <w:rPr>
          <w:bCs/>
          <w:color w:val="000000"/>
          <w:sz w:val="28"/>
          <w:szCs w:val="28"/>
          <w:lang w:val="vi-VN"/>
        </w:rPr>
        <w:t xml:space="preserve"> trên địa bàn chủ động tổ chức “Ngày hội toàn dân bảo vệ ANTQ” mời lãnh đạo</w:t>
      </w:r>
      <w:r w:rsidRPr="005D040C">
        <w:rPr>
          <w:bCs/>
          <w:color w:val="000000"/>
          <w:sz w:val="28"/>
          <w:szCs w:val="28"/>
          <w:lang w:val="vi-VN"/>
        </w:rPr>
        <w:t xml:space="preserve"> các cấp về dự chỉ đạo và động viên phong trào ở cơ sở.</w:t>
      </w:r>
    </w:p>
    <w:p w14:paraId="159278B5" w14:textId="5F298C52" w:rsidR="005D040C" w:rsidRPr="005D7D1E" w:rsidRDefault="005D040C" w:rsidP="0095417B">
      <w:pPr>
        <w:spacing w:line="360" w:lineRule="exact"/>
        <w:ind w:firstLine="720"/>
        <w:jc w:val="both"/>
        <w:rPr>
          <w:b/>
          <w:bCs/>
          <w:color w:val="000000"/>
          <w:sz w:val="28"/>
          <w:szCs w:val="28"/>
          <w:lang w:val="vi-VN"/>
        </w:rPr>
      </w:pPr>
      <w:r w:rsidRPr="005D7D1E">
        <w:rPr>
          <w:b/>
          <w:bCs/>
          <w:color w:val="000000"/>
          <w:sz w:val="28"/>
          <w:szCs w:val="28"/>
          <w:lang w:val="vi-VN"/>
        </w:rPr>
        <w:t>4.</w:t>
      </w:r>
      <w:r w:rsidR="00315202" w:rsidRPr="005D7D1E">
        <w:rPr>
          <w:b/>
          <w:bCs/>
          <w:color w:val="000000"/>
          <w:sz w:val="28"/>
          <w:szCs w:val="28"/>
          <w:lang w:val="vi-VN"/>
        </w:rPr>
        <w:t xml:space="preserve"> Kinh phí tổ chức các hoạt động</w:t>
      </w:r>
    </w:p>
    <w:p w14:paraId="2F2D787E" w14:textId="77777777" w:rsidR="00B41834" w:rsidRPr="005D7D1E" w:rsidRDefault="005D040C" w:rsidP="0095417B">
      <w:pPr>
        <w:spacing w:line="360" w:lineRule="exact"/>
        <w:ind w:firstLine="720"/>
        <w:jc w:val="both"/>
        <w:rPr>
          <w:bCs/>
          <w:color w:val="000000"/>
          <w:sz w:val="28"/>
          <w:szCs w:val="28"/>
          <w:lang w:val="vi-VN"/>
        </w:rPr>
      </w:pPr>
      <w:r w:rsidRPr="005D7D1E">
        <w:rPr>
          <w:bCs/>
          <w:color w:val="000000"/>
          <w:sz w:val="28"/>
          <w:szCs w:val="28"/>
          <w:lang w:val="vi-VN"/>
        </w:rPr>
        <w:t>Phòng Kinh tế, Hạ tầng và Đô thị bố trí kinh phí trong nguồn ngân sách để tổ chức “Ngày hội toàn dân bảo vệ an ninh Tổ quốc” năm 2026 bảo đảm trang trọng, tiết kiệm, đem lại hiệu quả thiết thực.</w:t>
      </w:r>
    </w:p>
    <w:p w14:paraId="7E745136" w14:textId="77777777" w:rsidR="005D040C" w:rsidRPr="005D7D1E" w:rsidRDefault="005D040C" w:rsidP="0095417B">
      <w:pPr>
        <w:spacing w:line="360" w:lineRule="exact"/>
        <w:ind w:firstLine="720"/>
        <w:jc w:val="both"/>
        <w:rPr>
          <w:b/>
          <w:bCs/>
          <w:color w:val="000000"/>
          <w:sz w:val="28"/>
          <w:szCs w:val="28"/>
          <w:lang w:val="vi-VN"/>
        </w:rPr>
      </w:pPr>
      <w:r w:rsidRPr="005D7D1E">
        <w:rPr>
          <w:b/>
          <w:bCs/>
          <w:color w:val="000000"/>
          <w:sz w:val="28"/>
          <w:szCs w:val="28"/>
          <w:lang w:val="vi-VN"/>
        </w:rPr>
        <w:t>5. Khen thưởng</w:t>
      </w:r>
    </w:p>
    <w:p w14:paraId="4F5C83D8" w14:textId="137EC8AD" w:rsidR="00B41834" w:rsidRDefault="005D040C" w:rsidP="0095417B">
      <w:pPr>
        <w:spacing w:line="360" w:lineRule="exact"/>
        <w:ind w:firstLine="720"/>
        <w:jc w:val="both"/>
        <w:rPr>
          <w:bCs/>
          <w:color w:val="000000"/>
          <w:sz w:val="28"/>
          <w:szCs w:val="28"/>
          <w:lang w:val="vi-VN"/>
        </w:rPr>
      </w:pPr>
      <w:r w:rsidRPr="007D396A">
        <w:rPr>
          <w:bCs/>
          <w:color w:val="000000"/>
          <w:sz w:val="28"/>
          <w:szCs w:val="28"/>
          <w:lang w:val="vi-VN"/>
        </w:rPr>
        <w:t xml:space="preserve">Công an </w:t>
      </w:r>
      <w:r w:rsidRPr="005D7D1E">
        <w:rPr>
          <w:bCs/>
          <w:color w:val="000000"/>
          <w:sz w:val="28"/>
          <w:szCs w:val="28"/>
          <w:lang w:val="vi-VN"/>
        </w:rPr>
        <w:t>phường</w:t>
      </w:r>
      <w:r w:rsidR="00C05A0D" w:rsidRPr="007D396A">
        <w:rPr>
          <w:bCs/>
          <w:color w:val="000000"/>
          <w:sz w:val="28"/>
          <w:szCs w:val="28"/>
          <w:lang w:val="vi-VN"/>
        </w:rPr>
        <w:t xml:space="preserve"> phối hợp </w:t>
      </w:r>
      <w:r w:rsidR="00C05A0D" w:rsidRPr="005D7D1E">
        <w:rPr>
          <w:bCs/>
          <w:color w:val="000000"/>
          <w:sz w:val="28"/>
          <w:szCs w:val="28"/>
          <w:lang w:val="vi-VN"/>
        </w:rPr>
        <w:t>p</w:t>
      </w:r>
      <w:r w:rsidRPr="007D396A">
        <w:rPr>
          <w:bCs/>
          <w:color w:val="000000"/>
          <w:sz w:val="28"/>
          <w:szCs w:val="28"/>
          <w:lang w:val="vi-VN"/>
        </w:rPr>
        <w:t xml:space="preserve">hòng Văn hóa </w:t>
      </w:r>
      <w:r w:rsidRPr="005D7D1E">
        <w:rPr>
          <w:bCs/>
          <w:color w:val="000000"/>
          <w:sz w:val="28"/>
          <w:szCs w:val="28"/>
          <w:lang w:val="vi-VN"/>
        </w:rPr>
        <w:t>-</w:t>
      </w:r>
      <w:r w:rsidRPr="007D396A">
        <w:rPr>
          <w:bCs/>
          <w:color w:val="000000"/>
          <w:sz w:val="28"/>
          <w:szCs w:val="28"/>
          <w:lang w:val="vi-VN"/>
        </w:rPr>
        <w:t xml:space="preserve"> Xã</w:t>
      </w:r>
      <w:r w:rsidR="00290B4B" w:rsidRPr="007D396A">
        <w:rPr>
          <w:bCs/>
          <w:color w:val="000000"/>
          <w:sz w:val="28"/>
          <w:szCs w:val="28"/>
          <w:lang w:val="vi-VN"/>
        </w:rPr>
        <w:t xml:space="preserve"> hội báo cáo, đề xuất </w:t>
      </w:r>
      <w:r w:rsidR="00273E69" w:rsidRPr="00273E69">
        <w:rPr>
          <w:bCs/>
          <w:color w:val="000000"/>
          <w:sz w:val="28"/>
          <w:szCs w:val="28"/>
          <w:lang w:val="vi-VN"/>
        </w:rPr>
        <w:t xml:space="preserve">Hội đồng thi đua khen thưởng đề nghị </w:t>
      </w:r>
      <w:r w:rsidR="00290B4B" w:rsidRPr="007D396A">
        <w:rPr>
          <w:bCs/>
          <w:color w:val="000000"/>
          <w:sz w:val="28"/>
          <w:szCs w:val="28"/>
          <w:lang w:val="vi-VN"/>
        </w:rPr>
        <w:t xml:space="preserve">Chủ tịch </w:t>
      </w:r>
      <w:r w:rsidR="00290B4B" w:rsidRPr="005D7D1E">
        <w:rPr>
          <w:bCs/>
          <w:color w:val="000000"/>
          <w:sz w:val="28"/>
          <w:szCs w:val="28"/>
          <w:lang w:val="vi-VN"/>
        </w:rPr>
        <w:t>Ủy</w:t>
      </w:r>
      <w:r w:rsidRPr="007D396A">
        <w:rPr>
          <w:bCs/>
          <w:color w:val="000000"/>
          <w:sz w:val="28"/>
          <w:szCs w:val="28"/>
          <w:lang w:val="vi-VN"/>
        </w:rPr>
        <w:t xml:space="preserve"> ban nhân dân </w:t>
      </w:r>
      <w:r w:rsidRPr="005D7D1E">
        <w:rPr>
          <w:bCs/>
          <w:color w:val="000000"/>
          <w:sz w:val="28"/>
          <w:szCs w:val="28"/>
          <w:lang w:val="vi-VN"/>
        </w:rPr>
        <w:t>phường</w:t>
      </w:r>
      <w:r w:rsidRPr="007D396A">
        <w:rPr>
          <w:bCs/>
          <w:color w:val="000000"/>
          <w:sz w:val="28"/>
          <w:szCs w:val="28"/>
          <w:lang w:val="vi-VN"/>
        </w:rPr>
        <w:t xml:space="preserve"> tặng Giấy khen cho các tập thể, cá nhân có nhiều thành tích trong phong trào toàn dân bảo vệ ANTQ.</w:t>
      </w:r>
    </w:p>
    <w:p w14:paraId="2B3ADFCB" w14:textId="77777777" w:rsidR="005D040C" w:rsidRPr="005D7D1E" w:rsidRDefault="005D040C" w:rsidP="0095417B">
      <w:pPr>
        <w:spacing w:line="360" w:lineRule="exact"/>
        <w:ind w:firstLine="720"/>
        <w:jc w:val="both"/>
        <w:rPr>
          <w:b/>
          <w:bCs/>
          <w:color w:val="000000"/>
          <w:sz w:val="28"/>
          <w:szCs w:val="28"/>
          <w:lang w:val="vi-VN"/>
        </w:rPr>
      </w:pPr>
      <w:r w:rsidRPr="005D7D1E">
        <w:rPr>
          <w:b/>
          <w:bCs/>
          <w:color w:val="000000"/>
          <w:sz w:val="28"/>
          <w:szCs w:val="28"/>
          <w:lang w:val="vi-VN"/>
        </w:rPr>
        <w:t>III. TỔ CHỨC THỰC HIỆN</w:t>
      </w:r>
    </w:p>
    <w:p w14:paraId="0CA83EEC" w14:textId="77777777" w:rsidR="006C0A9B" w:rsidRPr="005D7D1E" w:rsidRDefault="006C0A9B" w:rsidP="0095417B">
      <w:pPr>
        <w:pBdr>
          <w:top w:val="dotted" w:sz="4" w:space="0" w:color="FFFFFF"/>
          <w:left w:val="dotted" w:sz="4" w:space="3" w:color="FFFFFF"/>
          <w:bottom w:val="dotted" w:sz="4" w:space="3" w:color="FFFFFF"/>
          <w:right w:val="dotted" w:sz="4" w:space="0" w:color="FFFFFF"/>
        </w:pBdr>
        <w:shd w:val="clear" w:color="auto" w:fill="FFFFFF"/>
        <w:spacing w:line="360" w:lineRule="exact"/>
        <w:ind w:firstLine="720"/>
        <w:jc w:val="both"/>
        <w:rPr>
          <w:b/>
          <w:bCs/>
          <w:color w:val="000000"/>
          <w:sz w:val="28"/>
          <w:szCs w:val="28"/>
          <w:lang w:val="vi-VN"/>
        </w:rPr>
      </w:pPr>
      <w:r w:rsidRPr="005D7D1E">
        <w:rPr>
          <w:b/>
          <w:bCs/>
          <w:color w:val="000000"/>
          <w:sz w:val="28"/>
          <w:szCs w:val="28"/>
          <w:lang w:val="vi-VN"/>
        </w:rPr>
        <w:t>1. Các thành viên Ban chỉ đạo 138 phường</w:t>
      </w:r>
    </w:p>
    <w:p w14:paraId="2D82A4D9" w14:textId="77777777" w:rsidR="006C0A9B" w:rsidRPr="005D7D1E" w:rsidRDefault="006C0A9B" w:rsidP="0095417B">
      <w:pPr>
        <w:pBdr>
          <w:top w:val="dotted" w:sz="4" w:space="0" w:color="FFFFFF"/>
          <w:left w:val="dotted" w:sz="4" w:space="3" w:color="FFFFFF"/>
          <w:bottom w:val="dotted" w:sz="4" w:space="3" w:color="FFFFFF"/>
          <w:right w:val="dotted" w:sz="4" w:space="0" w:color="FFFFFF"/>
        </w:pBdr>
        <w:shd w:val="clear" w:color="auto" w:fill="FFFFFF"/>
        <w:spacing w:line="360" w:lineRule="exact"/>
        <w:ind w:firstLine="720"/>
        <w:jc w:val="both"/>
        <w:rPr>
          <w:bCs/>
          <w:color w:val="000000"/>
          <w:sz w:val="28"/>
          <w:szCs w:val="28"/>
          <w:lang w:val="vi-VN"/>
        </w:rPr>
      </w:pPr>
      <w:r w:rsidRPr="005D7D1E">
        <w:rPr>
          <w:bCs/>
          <w:color w:val="000000"/>
          <w:sz w:val="28"/>
          <w:szCs w:val="28"/>
          <w:lang w:val="vi-VN"/>
        </w:rPr>
        <w:t>Thực hiện các nộ</w:t>
      </w:r>
      <w:r w:rsidR="00332361" w:rsidRPr="005D7D1E">
        <w:rPr>
          <w:bCs/>
          <w:color w:val="000000"/>
          <w:sz w:val="28"/>
          <w:szCs w:val="28"/>
          <w:lang w:val="vi-VN"/>
        </w:rPr>
        <w:t>i</w:t>
      </w:r>
      <w:r w:rsidRPr="005D7D1E">
        <w:rPr>
          <w:bCs/>
          <w:color w:val="000000"/>
          <w:sz w:val="28"/>
          <w:szCs w:val="28"/>
          <w:lang w:val="vi-VN"/>
        </w:rPr>
        <w:t xml:space="preserve"> dung theo chức năng, nhiệm vụ và quy chế làm việc của Ban Chỉ đạo đã ban hành</w:t>
      </w:r>
      <w:r w:rsidR="00A311B0" w:rsidRPr="005D7D1E">
        <w:rPr>
          <w:bCs/>
          <w:color w:val="000000"/>
          <w:sz w:val="28"/>
          <w:szCs w:val="28"/>
          <w:lang w:val="vi-VN"/>
        </w:rPr>
        <w:t xml:space="preserve"> phối hợp Công an phường triển khai thực hiện nghiêm túc Kế hoạch theo tiến độ đề ra</w:t>
      </w:r>
      <w:r w:rsidRPr="005D7D1E">
        <w:rPr>
          <w:bCs/>
          <w:color w:val="000000"/>
          <w:sz w:val="28"/>
          <w:szCs w:val="28"/>
          <w:lang w:val="vi-VN"/>
        </w:rPr>
        <w:t>.</w:t>
      </w:r>
    </w:p>
    <w:p w14:paraId="07FAECC1" w14:textId="77777777" w:rsidR="00031E12" w:rsidRPr="005D7D1E" w:rsidRDefault="00816D5A" w:rsidP="0095417B">
      <w:pPr>
        <w:pBdr>
          <w:top w:val="dotted" w:sz="4" w:space="0" w:color="FFFFFF"/>
          <w:left w:val="dotted" w:sz="4" w:space="3" w:color="FFFFFF"/>
          <w:bottom w:val="dotted" w:sz="4" w:space="3" w:color="FFFFFF"/>
          <w:right w:val="dotted" w:sz="4" w:space="0" w:color="FFFFFF"/>
        </w:pBdr>
        <w:shd w:val="clear" w:color="auto" w:fill="FFFFFF"/>
        <w:spacing w:line="360" w:lineRule="exact"/>
        <w:ind w:firstLine="720"/>
        <w:jc w:val="both"/>
        <w:rPr>
          <w:bCs/>
          <w:color w:val="000000"/>
          <w:sz w:val="28"/>
          <w:szCs w:val="28"/>
          <w:lang w:val="vi-VN"/>
        </w:rPr>
      </w:pPr>
      <w:r w:rsidRPr="005D7D1E">
        <w:rPr>
          <w:b/>
          <w:bCs/>
          <w:color w:val="000000"/>
          <w:sz w:val="28"/>
          <w:szCs w:val="28"/>
          <w:lang w:val="vi-VN"/>
        </w:rPr>
        <w:t>2</w:t>
      </w:r>
      <w:r w:rsidR="005D040C" w:rsidRPr="005D7D1E">
        <w:rPr>
          <w:b/>
          <w:bCs/>
          <w:color w:val="000000"/>
          <w:sz w:val="28"/>
          <w:szCs w:val="28"/>
          <w:lang w:val="vi-VN"/>
        </w:rPr>
        <w:t>.</w:t>
      </w:r>
      <w:r w:rsidR="005D040C" w:rsidRPr="005D7D1E">
        <w:rPr>
          <w:bCs/>
          <w:color w:val="000000"/>
          <w:sz w:val="28"/>
          <w:szCs w:val="28"/>
          <w:lang w:val="vi-VN"/>
        </w:rPr>
        <w:t xml:space="preserve"> </w:t>
      </w:r>
      <w:r w:rsidR="00031E12" w:rsidRPr="005D7D1E">
        <w:rPr>
          <w:b/>
          <w:bCs/>
          <w:color w:val="000000"/>
          <w:sz w:val="28"/>
          <w:szCs w:val="28"/>
          <w:lang w:val="vi-VN"/>
        </w:rPr>
        <w:t>Công an phường</w:t>
      </w:r>
    </w:p>
    <w:p w14:paraId="40596C60" w14:textId="77777777" w:rsidR="00AA4F75" w:rsidRPr="005D7D1E" w:rsidRDefault="00AA4F75" w:rsidP="0095417B">
      <w:pPr>
        <w:pBdr>
          <w:top w:val="dotted" w:sz="4" w:space="0" w:color="FFFFFF"/>
          <w:left w:val="dotted" w:sz="4" w:space="3" w:color="FFFFFF"/>
          <w:bottom w:val="dotted" w:sz="4" w:space="3" w:color="FFFFFF"/>
          <w:right w:val="dotted" w:sz="4" w:space="0" w:color="FFFFFF"/>
        </w:pBdr>
        <w:shd w:val="clear" w:color="auto" w:fill="FFFFFF"/>
        <w:spacing w:line="360" w:lineRule="exact"/>
        <w:ind w:firstLine="720"/>
        <w:jc w:val="both"/>
        <w:rPr>
          <w:bCs/>
          <w:sz w:val="28"/>
          <w:szCs w:val="28"/>
          <w:lang w:val="vi-VN"/>
        </w:rPr>
      </w:pPr>
      <w:r w:rsidRPr="005D7D1E">
        <w:rPr>
          <w:bCs/>
          <w:sz w:val="28"/>
          <w:szCs w:val="28"/>
          <w:lang w:val="vi-VN"/>
        </w:rPr>
        <w:t xml:space="preserve">- Tham mưu </w:t>
      </w:r>
      <w:r w:rsidR="00A01CC8" w:rsidRPr="005D7D1E">
        <w:rPr>
          <w:bCs/>
          <w:sz w:val="28"/>
          <w:szCs w:val="28"/>
          <w:lang w:val="vi-VN"/>
        </w:rPr>
        <w:t>UBND phường chủ trì</w:t>
      </w:r>
      <w:r w:rsidRPr="005D7D1E">
        <w:rPr>
          <w:bCs/>
          <w:sz w:val="28"/>
          <w:szCs w:val="28"/>
          <w:lang w:val="vi-VN"/>
        </w:rPr>
        <w:t>, xây dựng Kế hoạch, chương trình, nội dung và công tác tổ chức tại Ngày hội.</w:t>
      </w:r>
    </w:p>
    <w:p w14:paraId="419F648F" w14:textId="77777777" w:rsidR="00031E12" w:rsidRPr="005D7D1E" w:rsidRDefault="00031E12" w:rsidP="0095417B">
      <w:pPr>
        <w:pBdr>
          <w:top w:val="dotted" w:sz="4" w:space="0" w:color="FFFFFF"/>
          <w:left w:val="dotted" w:sz="4" w:space="3" w:color="FFFFFF"/>
          <w:bottom w:val="dotted" w:sz="4" w:space="3" w:color="FFFFFF"/>
          <w:right w:val="dotted" w:sz="4" w:space="0" w:color="FFFFFF"/>
        </w:pBdr>
        <w:shd w:val="clear" w:color="auto" w:fill="FFFFFF"/>
        <w:spacing w:line="360" w:lineRule="exact"/>
        <w:ind w:firstLine="720"/>
        <w:jc w:val="both"/>
        <w:rPr>
          <w:bCs/>
          <w:color w:val="000000"/>
          <w:spacing w:val="-6"/>
          <w:sz w:val="28"/>
          <w:szCs w:val="28"/>
          <w:lang w:val="vi-VN"/>
        </w:rPr>
      </w:pPr>
      <w:r w:rsidRPr="005D7D1E">
        <w:rPr>
          <w:bCs/>
          <w:color w:val="000000"/>
          <w:spacing w:val="-6"/>
          <w:sz w:val="28"/>
          <w:szCs w:val="28"/>
          <w:lang w:val="vi-VN"/>
        </w:rPr>
        <w:t xml:space="preserve">- Chủ trì kiểm tra, đôn đốc thực hiện Kế hoạch này; tổng hợp kết quả báo cáo UBND tỉnh, Công an tỉnh, Thường trực Đảng ủy, UBND phường theo quy định. </w:t>
      </w:r>
    </w:p>
    <w:p w14:paraId="1AE198F2" w14:textId="77777777" w:rsidR="00031E12" w:rsidRPr="005D7D1E" w:rsidRDefault="00031E12" w:rsidP="0095417B">
      <w:pPr>
        <w:pBdr>
          <w:top w:val="dotted" w:sz="4" w:space="0" w:color="FFFFFF"/>
          <w:left w:val="dotted" w:sz="4" w:space="3" w:color="FFFFFF"/>
          <w:bottom w:val="dotted" w:sz="4" w:space="3" w:color="FFFFFF"/>
          <w:right w:val="dotted" w:sz="4" w:space="0" w:color="FFFFFF"/>
        </w:pBdr>
        <w:shd w:val="clear" w:color="auto" w:fill="FFFFFF"/>
        <w:spacing w:line="360" w:lineRule="exact"/>
        <w:ind w:firstLine="720"/>
        <w:jc w:val="both"/>
        <w:rPr>
          <w:bCs/>
          <w:color w:val="000000"/>
          <w:sz w:val="28"/>
          <w:szCs w:val="28"/>
          <w:lang w:val="vi-VN"/>
        </w:rPr>
      </w:pPr>
      <w:r w:rsidRPr="005D7D1E">
        <w:rPr>
          <w:bCs/>
          <w:color w:val="000000"/>
          <w:sz w:val="28"/>
          <w:szCs w:val="28"/>
          <w:lang w:val="vi-VN"/>
        </w:rPr>
        <w:t xml:space="preserve">- Phối hợp với Văn phòng Đảng ủy, </w:t>
      </w:r>
      <w:r w:rsidR="002F0E4C" w:rsidRPr="005D7D1E">
        <w:rPr>
          <w:bCs/>
          <w:color w:val="000000"/>
          <w:sz w:val="28"/>
          <w:szCs w:val="28"/>
          <w:lang w:val="vi-VN"/>
        </w:rPr>
        <w:t xml:space="preserve">Ủy ban </w:t>
      </w:r>
      <w:r w:rsidRPr="005D7D1E">
        <w:rPr>
          <w:bCs/>
          <w:color w:val="000000"/>
          <w:sz w:val="28"/>
          <w:szCs w:val="28"/>
          <w:lang w:val="vi-VN"/>
        </w:rPr>
        <w:t>Mặt trận Tổ quốc Việt Nam, HĐND, UBND phường báo cáo và đề nghị thường trực Đảng ủy để chỉ đạo, phân công các đại biểu về dự, động viên cơ sở.</w:t>
      </w:r>
    </w:p>
    <w:p w14:paraId="5BB52AF8" w14:textId="03402DE8" w:rsidR="00A2015F" w:rsidRPr="005D7D1E" w:rsidRDefault="00A2015F" w:rsidP="0095417B">
      <w:pPr>
        <w:pBdr>
          <w:top w:val="dotted" w:sz="4" w:space="0" w:color="FFFFFF"/>
          <w:left w:val="dotted" w:sz="4" w:space="3" w:color="FFFFFF"/>
          <w:bottom w:val="dotted" w:sz="4" w:space="3" w:color="FFFFFF"/>
          <w:right w:val="dotted" w:sz="4" w:space="0" w:color="FFFFFF"/>
        </w:pBdr>
        <w:shd w:val="clear" w:color="auto" w:fill="FFFFFF"/>
        <w:spacing w:line="360" w:lineRule="exact"/>
        <w:ind w:firstLine="720"/>
        <w:jc w:val="both"/>
        <w:rPr>
          <w:bCs/>
          <w:color w:val="000000"/>
          <w:sz w:val="28"/>
          <w:szCs w:val="28"/>
          <w:lang w:val="vi-VN"/>
        </w:rPr>
      </w:pPr>
      <w:r w:rsidRPr="005D7D1E">
        <w:rPr>
          <w:bCs/>
          <w:color w:val="000000"/>
          <w:sz w:val="28"/>
          <w:szCs w:val="28"/>
          <w:lang w:val="vi-VN"/>
        </w:rPr>
        <w:t xml:space="preserve">- Phối hợp với cán Phòng Văn hóa - Xã hội tham mưu Ủy ban nhân dân phường kịp thời khen thưởng những tập thể, cá nhân có thành tích xuất sắc trong phong trào toàn dân bảo vệ an ninh Tổ quốc và trong triển khai thực hiện Ngày hội toàn dân bảo vệ an ninh Tổ quốc. </w:t>
      </w:r>
    </w:p>
    <w:p w14:paraId="503E48A1" w14:textId="08122686" w:rsidR="002F0E4C" w:rsidRPr="005D7D1E" w:rsidRDefault="00816D5A" w:rsidP="0095417B">
      <w:pPr>
        <w:pBdr>
          <w:top w:val="dotted" w:sz="4" w:space="0" w:color="FFFFFF"/>
          <w:left w:val="dotted" w:sz="4" w:space="3" w:color="FFFFFF"/>
          <w:bottom w:val="dotted" w:sz="4" w:space="3" w:color="FFFFFF"/>
          <w:right w:val="dotted" w:sz="4" w:space="0" w:color="FFFFFF"/>
        </w:pBdr>
        <w:shd w:val="clear" w:color="auto" w:fill="FFFFFF"/>
        <w:spacing w:line="360" w:lineRule="exact"/>
        <w:ind w:firstLine="720"/>
        <w:jc w:val="both"/>
        <w:rPr>
          <w:b/>
          <w:bCs/>
          <w:sz w:val="28"/>
          <w:szCs w:val="28"/>
          <w:lang w:val="vi-VN"/>
        </w:rPr>
      </w:pPr>
      <w:r w:rsidRPr="005D7D1E">
        <w:rPr>
          <w:b/>
          <w:bCs/>
          <w:sz w:val="28"/>
          <w:szCs w:val="28"/>
          <w:lang w:val="vi-VN"/>
        </w:rPr>
        <w:t>3</w:t>
      </w:r>
      <w:r w:rsidR="002F0E4C" w:rsidRPr="005D7D1E">
        <w:rPr>
          <w:b/>
          <w:bCs/>
          <w:sz w:val="28"/>
          <w:szCs w:val="28"/>
          <w:lang w:val="vi-VN"/>
        </w:rPr>
        <w:t xml:space="preserve">. Phòng Văn </w:t>
      </w:r>
      <w:r w:rsidR="0095417B" w:rsidRPr="005D7D1E">
        <w:rPr>
          <w:b/>
          <w:bCs/>
          <w:sz w:val="28"/>
          <w:szCs w:val="28"/>
          <w:lang w:val="vi-VN"/>
        </w:rPr>
        <w:t>h</w:t>
      </w:r>
      <w:r w:rsidR="002F0E4C" w:rsidRPr="005D7D1E">
        <w:rPr>
          <w:b/>
          <w:bCs/>
          <w:sz w:val="28"/>
          <w:szCs w:val="28"/>
          <w:lang w:val="vi-VN"/>
        </w:rPr>
        <w:t xml:space="preserve">óa </w:t>
      </w:r>
      <w:r w:rsidR="002F0E4C" w:rsidRPr="005D7D1E">
        <w:rPr>
          <w:bCs/>
          <w:sz w:val="28"/>
          <w:szCs w:val="28"/>
          <w:lang w:val="vi-VN"/>
        </w:rPr>
        <w:t>-</w:t>
      </w:r>
      <w:r w:rsidR="002F0E4C" w:rsidRPr="005D7D1E">
        <w:rPr>
          <w:b/>
          <w:bCs/>
          <w:sz w:val="28"/>
          <w:szCs w:val="28"/>
          <w:lang w:val="vi-VN"/>
        </w:rPr>
        <w:t xml:space="preserve"> Xã hội</w:t>
      </w:r>
    </w:p>
    <w:p w14:paraId="00752ED8" w14:textId="77777777" w:rsidR="00E87CD3" w:rsidRPr="005D7D1E" w:rsidRDefault="00E87CD3" w:rsidP="0095417B">
      <w:pPr>
        <w:pBdr>
          <w:top w:val="dotted" w:sz="4" w:space="0" w:color="FFFFFF"/>
          <w:left w:val="dotted" w:sz="4" w:space="3" w:color="FFFFFF"/>
          <w:bottom w:val="dotted" w:sz="4" w:space="3" w:color="FFFFFF"/>
          <w:right w:val="dotted" w:sz="4" w:space="0" w:color="FFFFFF"/>
        </w:pBdr>
        <w:shd w:val="clear" w:color="auto" w:fill="FFFFFF"/>
        <w:spacing w:line="360" w:lineRule="exact"/>
        <w:ind w:firstLine="720"/>
        <w:jc w:val="both"/>
        <w:rPr>
          <w:bCs/>
          <w:sz w:val="28"/>
          <w:szCs w:val="28"/>
          <w:lang w:val="vi-VN"/>
        </w:rPr>
      </w:pPr>
      <w:r w:rsidRPr="005D7D1E">
        <w:rPr>
          <w:bCs/>
          <w:sz w:val="28"/>
          <w:szCs w:val="28"/>
          <w:lang w:val="vi-VN"/>
        </w:rPr>
        <w:t>- Chủ trì hướng dẫn, định hướng công tác thông tin, tuyên truyền</w:t>
      </w:r>
      <w:r w:rsidR="00FA667E" w:rsidRPr="005D7D1E">
        <w:rPr>
          <w:bCs/>
          <w:sz w:val="28"/>
          <w:szCs w:val="28"/>
          <w:lang w:val="vi-VN"/>
        </w:rPr>
        <w:t>, treo băng rôn khẩu hiệu</w:t>
      </w:r>
      <w:r w:rsidRPr="005D7D1E">
        <w:rPr>
          <w:bCs/>
          <w:sz w:val="28"/>
          <w:szCs w:val="28"/>
          <w:lang w:val="vi-VN"/>
        </w:rPr>
        <w:t xml:space="preserve"> về Ngày hội; tăng cường các bài viết, chương trình giới thiệu các tổ chức, cá nhân tiêu biểu, gương điển hình trong phong trào toàn dân bảo vệ </w:t>
      </w:r>
      <w:r w:rsidRPr="005D7D1E">
        <w:rPr>
          <w:bCs/>
          <w:sz w:val="28"/>
          <w:szCs w:val="28"/>
          <w:lang w:val="vi-VN"/>
        </w:rPr>
        <w:lastRenderedPageBreak/>
        <w:t>ANTQ nhằm động viên Nhân dân tích cực tham gia có hiệu quả phong trào toàn dân bảo vệ ANTQ.</w:t>
      </w:r>
    </w:p>
    <w:p w14:paraId="2A92CC97" w14:textId="77777777" w:rsidR="00E87CD3" w:rsidRPr="005D7D1E" w:rsidRDefault="00A2015F" w:rsidP="0095417B">
      <w:pPr>
        <w:pBdr>
          <w:top w:val="dotted" w:sz="4" w:space="0" w:color="FFFFFF"/>
          <w:left w:val="dotted" w:sz="4" w:space="3" w:color="FFFFFF"/>
          <w:bottom w:val="dotted" w:sz="4" w:space="3" w:color="FFFFFF"/>
          <w:right w:val="dotted" w:sz="4" w:space="0" w:color="FFFFFF"/>
        </w:pBdr>
        <w:shd w:val="clear" w:color="auto" w:fill="FFFFFF"/>
        <w:spacing w:line="360" w:lineRule="exact"/>
        <w:ind w:firstLine="720"/>
        <w:jc w:val="both"/>
        <w:rPr>
          <w:bCs/>
          <w:sz w:val="28"/>
          <w:szCs w:val="28"/>
          <w:lang w:val="vi-VN"/>
        </w:rPr>
      </w:pPr>
      <w:r w:rsidRPr="005D7D1E">
        <w:rPr>
          <w:bCs/>
          <w:sz w:val="28"/>
          <w:szCs w:val="28"/>
          <w:lang w:val="vi-VN"/>
        </w:rPr>
        <w:t>- Chủ trì, phối hợp với Công an phường tham mưu Chủ tịch Ủy ban nhân dân phường xem xét, khen thưởng các tập thể, cá nhân có thành tích xuất sắc trong thực hiện phong trào toàn dân bảo vệ an ninh Tổ quốc và trong triển khai thực hiện Ngày hội toàn dân bảo vệ an ninh Tổ quốc đảm bảo số lượng và đúng quy định hiện hành.</w:t>
      </w:r>
    </w:p>
    <w:p w14:paraId="5CBF9891" w14:textId="77777777" w:rsidR="00E87CD3" w:rsidRPr="005D7D1E" w:rsidRDefault="00E87CD3" w:rsidP="0095417B">
      <w:pPr>
        <w:pBdr>
          <w:top w:val="dotted" w:sz="4" w:space="0" w:color="FFFFFF"/>
          <w:left w:val="dotted" w:sz="4" w:space="3" w:color="FFFFFF"/>
          <w:bottom w:val="dotted" w:sz="4" w:space="3" w:color="FFFFFF"/>
          <w:right w:val="dotted" w:sz="4" w:space="0" w:color="FFFFFF"/>
        </w:pBdr>
        <w:shd w:val="clear" w:color="auto" w:fill="FFFFFF"/>
        <w:spacing w:line="360" w:lineRule="exact"/>
        <w:ind w:firstLine="720"/>
        <w:jc w:val="both"/>
        <w:rPr>
          <w:b/>
          <w:bCs/>
          <w:sz w:val="28"/>
          <w:szCs w:val="28"/>
          <w:lang w:val="vi-VN"/>
        </w:rPr>
      </w:pPr>
      <w:r w:rsidRPr="005D7D1E">
        <w:rPr>
          <w:b/>
          <w:bCs/>
          <w:sz w:val="28"/>
          <w:szCs w:val="28"/>
          <w:lang w:val="vi-VN"/>
        </w:rPr>
        <w:t>4. Phòng Kinh tế, Hạ tầng và Đô thị</w:t>
      </w:r>
    </w:p>
    <w:p w14:paraId="3D4CE49B" w14:textId="77777777" w:rsidR="00A2015F" w:rsidRPr="005D7D1E" w:rsidRDefault="00A2015F" w:rsidP="0095417B">
      <w:pPr>
        <w:pBdr>
          <w:top w:val="dotted" w:sz="4" w:space="0" w:color="FFFFFF"/>
          <w:left w:val="dotted" w:sz="4" w:space="3" w:color="FFFFFF"/>
          <w:bottom w:val="dotted" w:sz="4" w:space="3" w:color="FFFFFF"/>
          <w:right w:val="dotted" w:sz="4" w:space="0" w:color="FFFFFF"/>
        </w:pBdr>
        <w:shd w:val="clear" w:color="auto" w:fill="FFFFFF"/>
        <w:spacing w:line="360" w:lineRule="exact"/>
        <w:ind w:firstLine="720"/>
        <w:jc w:val="both"/>
        <w:rPr>
          <w:bCs/>
          <w:sz w:val="28"/>
          <w:szCs w:val="28"/>
          <w:lang w:val="vi-VN"/>
        </w:rPr>
      </w:pPr>
      <w:r w:rsidRPr="005D7D1E">
        <w:rPr>
          <w:bCs/>
          <w:sz w:val="28"/>
          <w:szCs w:val="28"/>
          <w:lang w:val="vi-VN"/>
        </w:rPr>
        <w:t xml:space="preserve">Phối hợp Công an phường tham mưu Ủy ban nhân dân phường bố trí nguồn kinh phí để phục vụ các hoạt động tổ chức Ngày hội. </w:t>
      </w:r>
    </w:p>
    <w:p w14:paraId="49EADC15" w14:textId="77777777" w:rsidR="00816D5A" w:rsidRPr="005D7D1E" w:rsidRDefault="00ED10AA" w:rsidP="0095417B">
      <w:pPr>
        <w:pBdr>
          <w:top w:val="dotted" w:sz="4" w:space="0" w:color="FFFFFF"/>
          <w:left w:val="dotted" w:sz="4" w:space="3" w:color="FFFFFF"/>
          <w:bottom w:val="dotted" w:sz="4" w:space="3" w:color="FFFFFF"/>
          <w:right w:val="dotted" w:sz="4" w:space="0" w:color="FFFFFF"/>
        </w:pBdr>
        <w:shd w:val="clear" w:color="auto" w:fill="FFFFFF"/>
        <w:spacing w:line="360" w:lineRule="exact"/>
        <w:ind w:firstLine="720"/>
        <w:jc w:val="both"/>
        <w:rPr>
          <w:b/>
          <w:bCs/>
          <w:color w:val="000000"/>
          <w:sz w:val="28"/>
          <w:szCs w:val="28"/>
          <w:lang w:val="vi-VN"/>
        </w:rPr>
      </w:pPr>
      <w:r w:rsidRPr="005D7D1E">
        <w:rPr>
          <w:b/>
          <w:bCs/>
          <w:color w:val="000000"/>
          <w:sz w:val="28"/>
          <w:szCs w:val="28"/>
          <w:lang w:val="vi-VN"/>
        </w:rPr>
        <w:t>5</w:t>
      </w:r>
      <w:r w:rsidR="00816D5A" w:rsidRPr="005D7D1E">
        <w:rPr>
          <w:b/>
          <w:bCs/>
          <w:color w:val="000000"/>
          <w:sz w:val="28"/>
          <w:szCs w:val="28"/>
          <w:lang w:val="vi-VN"/>
        </w:rPr>
        <w:t>. Văn phòng HĐND và UBND phường</w:t>
      </w:r>
    </w:p>
    <w:p w14:paraId="520A004C" w14:textId="77777777" w:rsidR="00A2015F" w:rsidRPr="005D7D1E" w:rsidRDefault="00A2015F" w:rsidP="0095417B">
      <w:pPr>
        <w:pBdr>
          <w:top w:val="dotted" w:sz="4" w:space="0" w:color="FFFFFF"/>
          <w:left w:val="dotted" w:sz="4" w:space="3" w:color="FFFFFF"/>
          <w:bottom w:val="dotted" w:sz="4" w:space="3" w:color="FFFFFF"/>
          <w:right w:val="dotted" w:sz="4" w:space="0" w:color="FFFFFF"/>
        </w:pBdr>
        <w:shd w:val="clear" w:color="auto" w:fill="FFFFFF"/>
        <w:spacing w:line="360" w:lineRule="exact"/>
        <w:ind w:firstLine="720"/>
        <w:jc w:val="both"/>
        <w:rPr>
          <w:bCs/>
          <w:color w:val="000000"/>
          <w:sz w:val="28"/>
          <w:szCs w:val="28"/>
          <w:lang w:val="vi-VN"/>
        </w:rPr>
      </w:pPr>
      <w:r w:rsidRPr="005D7D1E">
        <w:rPr>
          <w:bCs/>
          <w:color w:val="000000"/>
          <w:sz w:val="28"/>
          <w:szCs w:val="28"/>
          <w:lang w:val="vi-VN"/>
        </w:rPr>
        <w:t xml:space="preserve">Phối hợp cùng Công an phường ban hành Kế hoạch, giấy </w:t>
      </w:r>
      <w:r w:rsidR="00AC1D3E" w:rsidRPr="005D7D1E">
        <w:rPr>
          <w:bCs/>
          <w:color w:val="000000"/>
          <w:sz w:val="28"/>
          <w:szCs w:val="28"/>
          <w:lang w:val="vi-VN"/>
        </w:rPr>
        <w:t>mời gửi các thành phần đến dự</w:t>
      </w:r>
      <w:r w:rsidRPr="005D7D1E">
        <w:rPr>
          <w:bCs/>
          <w:color w:val="000000"/>
          <w:sz w:val="28"/>
          <w:szCs w:val="28"/>
          <w:lang w:val="vi-VN"/>
        </w:rPr>
        <w:t>, chuẩn bị Hội trường và các điều kiện cần thiết đảm bảo cho Ngày hội.</w:t>
      </w:r>
    </w:p>
    <w:p w14:paraId="64BA4850" w14:textId="5FFA1ABE" w:rsidR="002F0E4C" w:rsidRPr="005D7D1E" w:rsidRDefault="00ED10AA" w:rsidP="0095417B">
      <w:pPr>
        <w:pBdr>
          <w:top w:val="dotted" w:sz="4" w:space="0" w:color="FFFFFF"/>
          <w:left w:val="dotted" w:sz="4" w:space="3" w:color="FFFFFF"/>
          <w:bottom w:val="dotted" w:sz="4" w:space="3" w:color="FFFFFF"/>
          <w:right w:val="dotted" w:sz="4" w:space="0" w:color="FFFFFF"/>
        </w:pBdr>
        <w:shd w:val="clear" w:color="auto" w:fill="FFFFFF"/>
        <w:spacing w:line="360" w:lineRule="exact"/>
        <w:ind w:firstLine="720"/>
        <w:jc w:val="both"/>
        <w:rPr>
          <w:b/>
          <w:bCs/>
          <w:color w:val="000000"/>
          <w:sz w:val="28"/>
          <w:szCs w:val="28"/>
          <w:lang w:val="vi-VN"/>
        </w:rPr>
      </w:pPr>
      <w:r w:rsidRPr="005D7D1E">
        <w:rPr>
          <w:b/>
          <w:bCs/>
          <w:color w:val="000000"/>
          <w:sz w:val="28"/>
          <w:szCs w:val="28"/>
          <w:lang w:val="vi-VN"/>
        </w:rPr>
        <w:t>6</w:t>
      </w:r>
      <w:r w:rsidR="002F0E4C" w:rsidRPr="005D7D1E">
        <w:rPr>
          <w:b/>
          <w:bCs/>
          <w:color w:val="000000"/>
          <w:sz w:val="28"/>
          <w:szCs w:val="28"/>
          <w:lang w:val="vi-VN"/>
        </w:rPr>
        <w:t xml:space="preserve">. Đề nghị Ủy ban Mặt trận </w:t>
      </w:r>
      <w:r w:rsidR="0095417B" w:rsidRPr="005D7D1E">
        <w:rPr>
          <w:b/>
          <w:bCs/>
          <w:color w:val="000000"/>
          <w:sz w:val="28"/>
          <w:szCs w:val="28"/>
          <w:lang w:val="vi-VN"/>
        </w:rPr>
        <w:t>T</w:t>
      </w:r>
      <w:r w:rsidR="002F0E4C" w:rsidRPr="005D7D1E">
        <w:rPr>
          <w:b/>
          <w:bCs/>
          <w:color w:val="000000"/>
          <w:sz w:val="28"/>
          <w:szCs w:val="28"/>
          <w:lang w:val="vi-VN"/>
        </w:rPr>
        <w:t>ổ quốc phường</w:t>
      </w:r>
    </w:p>
    <w:p w14:paraId="597503B2" w14:textId="79EBA3DC" w:rsidR="00E87CD3" w:rsidRPr="005D7D1E" w:rsidRDefault="00A2015F" w:rsidP="0095417B">
      <w:pPr>
        <w:pBdr>
          <w:top w:val="dotted" w:sz="4" w:space="0" w:color="FFFFFF"/>
          <w:left w:val="dotted" w:sz="4" w:space="3" w:color="FFFFFF"/>
          <w:bottom w:val="dotted" w:sz="4" w:space="3" w:color="FFFFFF"/>
          <w:right w:val="dotted" w:sz="4" w:space="0" w:color="FFFFFF"/>
        </w:pBdr>
        <w:shd w:val="clear" w:color="auto" w:fill="FFFFFF"/>
        <w:spacing w:line="360" w:lineRule="exact"/>
        <w:ind w:firstLine="720"/>
        <w:jc w:val="both"/>
        <w:rPr>
          <w:bCs/>
          <w:color w:val="000000"/>
          <w:sz w:val="28"/>
          <w:szCs w:val="28"/>
          <w:lang w:val="vi-VN"/>
        </w:rPr>
      </w:pPr>
      <w:r w:rsidRPr="005D7D1E">
        <w:rPr>
          <w:bCs/>
          <w:color w:val="000000"/>
          <w:sz w:val="28"/>
          <w:szCs w:val="28"/>
          <w:lang w:val="vi-VN"/>
        </w:rPr>
        <w:t xml:space="preserve">- Phối hợp cùng Công an phường </w:t>
      </w:r>
      <w:r w:rsidR="00332361" w:rsidRPr="005D7D1E">
        <w:rPr>
          <w:bCs/>
          <w:color w:val="000000"/>
          <w:sz w:val="28"/>
          <w:szCs w:val="28"/>
          <w:lang w:val="vi-VN"/>
        </w:rPr>
        <w:t>trong công tác tổ chức Ngày hội; c</w:t>
      </w:r>
      <w:r w:rsidR="002F0E4C" w:rsidRPr="005D7D1E">
        <w:rPr>
          <w:bCs/>
          <w:color w:val="000000"/>
          <w:sz w:val="28"/>
          <w:szCs w:val="28"/>
          <w:lang w:val="vi-VN"/>
        </w:rPr>
        <w:t>hỉ đạo, hướng dẫn Ban công tác mặt trận</w:t>
      </w:r>
      <w:r w:rsidR="00816D5A" w:rsidRPr="005D7D1E">
        <w:rPr>
          <w:bCs/>
          <w:color w:val="000000"/>
          <w:sz w:val="28"/>
          <w:szCs w:val="28"/>
          <w:lang w:val="vi-VN"/>
        </w:rPr>
        <w:t>, các hội, đoàn thể</w:t>
      </w:r>
      <w:r w:rsidR="00E87CD3" w:rsidRPr="005D7D1E">
        <w:rPr>
          <w:bCs/>
          <w:color w:val="000000"/>
          <w:sz w:val="28"/>
          <w:szCs w:val="28"/>
          <w:lang w:val="vi-VN"/>
        </w:rPr>
        <w:t xml:space="preserve"> các tổ dân phố</w:t>
      </w:r>
      <w:r w:rsidR="002F0E4C" w:rsidRPr="005D7D1E">
        <w:rPr>
          <w:bCs/>
          <w:color w:val="000000"/>
          <w:sz w:val="28"/>
          <w:szCs w:val="28"/>
          <w:lang w:val="vi-VN"/>
        </w:rPr>
        <w:t xml:space="preserve"> </w:t>
      </w:r>
      <w:r w:rsidR="00E87CD3" w:rsidRPr="005D7D1E">
        <w:rPr>
          <w:bCs/>
          <w:color w:val="000000"/>
          <w:sz w:val="28"/>
          <w:szCs w:val="28"/>
          <w:lang w:val="vi-VN"/>
        </w:rPr>
        <w:t>tăng cường công tác tuyên truyền cho cán bộ, hội viên và nhân dân về ý nghĩa của Ngày hội, tạo không khí thi đua sôi nổi trên địa bàn.</w:t>
      </w:r>
    </w:p>
    <w:p w14:paraId="791BAD4F" w14:textId="77777777" w:rsidR="00785043" w:rsidRPr="005D7D1E" w:rsidRDefault="00ED10AA" w:rsidP="0095417B">
      <w:pPr>
        <w:pBdr>
          <w:top w:val="dotted" w:sz="4" w:space="0" w:color="FFFFFF"/>
          <w:left w:val="dotted" w:sz="4" w:space="3" w:color="FFFFFF"/>
          <w:bottom w:val="dotted" w:sz="4" w:space="3" w:color="FFFFFF"/>
          <w:right w:val="dotted" w:sz="4" w:space="0" w:color="FFFFFF"/>
        </w:pBdr>
        <w:shd w:val="clear" w:color="auto" w:fill="FFFFFF"/>
        <w:spacing w:line="360" w:lineRule="exact"/>
        <w:ind w:firstLine="720"/>
        <w:jc w:val="both"/>
        <w:rPr>
          <w:b/>
          <w:bCs/>
          <w:color w:val="000000"/>
          <w:sz w:val="28"/>
          <w:szCs w:val="28"/>
          <w:lang w:val="vi-VN"/>
        </w:rPr>
      </w:pPr>
      <w:r w:rsidRPr="005D7D1E">
        <w:rPr>
          <w:b/>
          <w:bCs/>
          <w:color w:val="000000"/>
          <w:sz w:val="28"/>
          <w:szCs w:val="28"/>
          <w:lang w:val="vi-VN"/>
        </w:rPr>
        <w:t>7</w:t>
      </w:r>
      <w:r w:rsidR="00785043" w:rsidRPr="005D7D1E">
        <w:rPr>
          <w:b/>
          <w:bCs/>
          <w:color w:val="000000"/>
          <w:sz w:val="28"/>
          <w:szCs w:val="28"/>
          <w:lang w:val="vi-VN"/>
        </w:rPr>
        <w:t>. Các tổ dân phố, cơ quan, doanh nghiệp,</w:t>
      </w:r>
      <w:r w:rsidR="00DD364E" w:rsidRPr="005D7D1E">
        <w:rPr>
          <w:b/>
          <w:bCs/>
          <w:color w:val="000000"/>
          <w:sz w:val="28"/>
          <w:szCs w:val="28"/>
          <w:lang w:val="vi-VN"/>
        </w:rPr>
        <w:t xml:space="preserve"> trường học</w:t>
      </w:r>
    </w:p>
    <w:p w14:paraId="35D4B440" w14:textId="77777777" w:rsidR="00031E12" w:rsidRPr="005D7D1E" w:rsidRDefault="00E87CD3" w:rsidP="0095417B">
      <w:pPr>
        <w:pBdr>
          <w:top w:val="dotted" w:sz="4" w:space="0" w:color="FFFFFF"/>
          <w:left w:val="dotted" w:sz="4" w:space="3" w:color="FFFFFF"/>
          <w:bottom w:val="dotted" w:sz="4" w:space="3" w:color="FFFFFF"/>
          <w:right w:val="dotted" w:sz="4" w:space="0" w:color="FFFFFF"/>
        </w:pBdr>
        <w:shd w:val="clear" w:color="auto" w:fill="FFFFFF"/>
        <w:spacing w:line="360" w:lineRule="exact"/>
        <w:ind w:firstLine="720"/>
        <w:jc w:val="both"/>
        <w:rPr>
          <w:bCs/>
          <w:color w:val="000000"/>
          <w:sz w:val="28"/>
          <w:szCs w:val="28"/>
          <w:lang w:val="vi-VN"/>
        </w:rPr>
      </w:pPr>
      <w:r w:rsidRPr="005D7D1E">
        <w:rPr>
          <w:bCs/>
          <w:color w:val="000000"/>
          <w:sz w:val="28"/>
          <w:szCs w:val="28"/>
          <w:lang w:val="vi-VN"/>
        </w:rPr>
        <w:t xml:space="preserve">Căn cứ điều kiện cụ thể tổ chức các hoạt động hưởng ứng Ngày hội đảm bảo thiết thực, hiệu quả </w:t>
      </w:r>
      <w:r w:rsidRPr="005D7D1E">
        <w:rPr>
          <w:bCs/>
          <w:i/>
          <w:color w:val="000000"/>
          <w:sz w:val="28"/>
          <w:szCs w:val="28"/>
          <w:lang w:val="vi-VN"/>
        </w:rPr>
        <w:t xml:space="preserve">(đối với các </w:t>
      </w:r>
      <w:r w:rsidR="00DD364E" w:rsidRPr="005D7D1E">
        <w:rPr>
          <w:bCs/>
          <w:i/>
          <w:color w:val="000000"/>
          <w:sz w:val="28"/>
          <w:szCs w:val="28"/>
          <w:lang w:val="vi-VN"/>
        </w:rPr>
        <w:t>trường học</w:t>
      </w:r>
      <w:r w:rsidRPr="005D7D1E">
        <w:rPr>
          <w:bCs/>
          <w:i/>
          <w:color w:val="000000"/>
          <w:sz w:val="28"/>
          <w:szCs w:val="28"/>
          <w:lang w:val="vi-VN"/>
        </w:rPr>
        <w:t xml:space="preserve"> có thể tổ chức sớm hơn, phù hợp với chương trình học tập của học sinh)</w:t>
      </w:r>
      <w:r w:rsidR="00DD52C6" w:rsidRPr="005D7D1E">
        <w:rPr>
          <w:bCs/>
          <w:i/>
          <w:color w:val="000000"/>
          <w:sz w:val="28"/>
          <w:szCs w:val="28"/>
          <w:lang w:val="vi-VN"/>
        </w:rPr>
        <w:t>.</w:t>
      </w:r>
    </w:p>
    <w:p w14:paraId="3C13BB2A" w14:textId="77777777" w:rsidR="004C61F7" w:rsidRPr="005D7D1E" w:rsidRDefault="00DD52C6" w:rsidP="0095417B">
      <w:pPr>
        <w:pBdr>
          <w:top w:val="dotted" w:sz="4" w:space="0" w:color="FFFFFF"/>
          <w:left w:val="dotted" w:sz="4" w:space="3" w:color="FFFFFF"/>
          <w:bottom w:val="dotted" w:sz="4" w:space="3" w:color="FFFFFF"/>
          <w:right w:val="dotted" w:sz="4" w:space="0" w:color="FFFFFF"/>
        </w:pBdr>
        <w:shd w:val="clear" w:color="auto" w:fill="FFFFFF"/>
        <w:spacing w:line="360" w:lineRule="exact"/>
        <w:ind w:firstLine="720"/>
        <w:jc w:val="both"/>
        <w:rPr>
          <w:bCs/>
          <w:color w:val="000000"/>
          <w:sz w:val="28"/>
          <w:szCs w:val="28"/>
          <w:lang w:val="vi-VN"/>
        </w:rPr>
      </w:pPr>
      <w:r w:rsidRPr="005D7D1E">
        <w:rPr>
          <w:bCs/>
          <w:color w:val="000000"/>
          <w:sz w:val="28"/>
          <w:szCs w:val="28"/>
          <w:lang w:val="vi-VN"/>
        </w:rPr>
        <w:t>Trên đây là Kế hoạch tổ chức “Ngày hội toàn dân bảo vệ an ninh Tổ quốc” năm 2026</w:t>
      </w:r>
      <w:r w:rsidR="00ED10AA" w:rsidRPr="005D7D1E">
        <w:rPr>
          <w:bCs/>
          <w:color w:val="000000"/>
          <w:sz w:val="28"/>
          <w:szCs w:val="28"/>
          <w:lang w:val="vi-VN"/>
        </w:rPr>
        <w:t>.</w:t>
      </w:r>
      <w:r w:rsidRPr="005D7D1E">
        <w:rPr>
          <w:bCs/>
          <w:color w:val="000000"/>
          <w:sz w:val="28"/>
          <w:szCs w:val="28"/>
          <w:lang w:val="vi-VN"/>
        </w:rPr>
        <w:t xml:space="preserve"> </w:t>
      </w:r>
      <w:r w:rsidR="005D040C" w:rsidRPr="005D7D1E">
        <w:rPr>
          <w:bCs/>
          <w:color w:val="000000"/>
          <w:sz w:val="28"/>
          <w:szCs w:val="28"/>
          <w:lang w:val="vi-VN"/>
        </w:rPr>
        <w:t xml:space="preserve">Căn cứ nội </w:t>
      </w:r>
      <w:r w:rsidR="00332361" w:rsidRPr="005D7D1E">
        <w:rPr>
          <w:bCs/>
          <w:color w:val="000000"/>
          <w:sz w:val="28"/>
          <w:szCs w:val="28"/>
          <w:lang w:val="vi-VN"/>
        </w:rPr>
        <w:t>dung kế hoạch này, các phòng</w:t>
      </w:r>
      <w:r w:rsidR="005D040C" w:rsidRPr="005D7D1E">
        <w:rPr>
          <w:bCs/>
          <w:color w:val="000000"/>
          <w:sz w:val="28"/>
          <w:szCs w:val="28"/>
          <w:lang w:val="vi-VN"/>
        </w:rPr>
        <w:t xml:space="preserve">, ngành, đoàn thể thực hiện có hiệu quả công tác tổ chức Ngày hội toàn dân bảo vệ an ninh Tổ quốc. Báo cáo kết </w:t>
      </w:r>
      <w:r w:rsidR="00031E12" w:rsidRPr="005D7D1E">
        <w:rPr>
          <w:bCs/>
          <w:color w:val="000000"/>
          <w:sz w:val="28"/>
          <w:szCs w:val="28"/>
          <w:lang w:val="vi-VN"/>
        </w:rPr>
        <w:t xml:space="preserve">quả thực hiện về </w:t>
      </w:r>
      <w:r w:rsidR="00FC2B24" w:rsidRPr="005D7D1E">
        <w:rPr>
          <w:bCs/>
          <w:color w:val="000000"/>
          <w:sz w:val="28"/>
          <w:szCs w:val="28"/>
          <w:lang w:val="vi-VN"/>
        </w:rPr>
        <w:t>Ban chỉ đạo 138 phường</w:t>
      </w:r>
      <w:r w:rsidR="00031E12" w:rsidRPr="005D7D1E">
        <w:rPr>
          <w:bCs/>
          <w:color w:val="000000"/>
          <w:sz w:val="28"/>
          <w:szCs w:val="28"/>
          <w:lang w:val="vi-VN"/>
        </w:rPr>
        <w:t xml:space="preserve"> (q</w:t>
      </w:r>
      <w:r w:rsidR="00A01CC8" w:rsidRPr="005D7D1E">
        <w:rPr>
          <w:bCs/>
          <w:color w:val="000000"/>
          <w:sz w:val="28"/>
          <w:szCs w:val="28"/>
          <w:lang w:val="vi-VN"/>
        </w:rPr>
        <w:t>ua Công an phường) trước ngày 10</w:t>
      </w:r>
      <w:r w:rsidR="005D040C" w:rsidRPr="005D7D1E">
        <w:rPr>
          <w:bCs/>
          <w:color w:val="000000"/>
          <w:sz w:val="28"/>
          <w:szCs w:val="28"/>
          <w:lang w:val="vi-VN"/>
        </w:rPr>
        <w:t>/8/2026 để tổng hợp báo cáo cấp trên theo quy định.</w:t>
      </w:r>
      <w:r w:rsidR="00332361" w:rsidRPr="005D7D1E">
        <w:rPr>
          <w:bCs/>
          <w:color w:val="000000"/>
          <w:sz w:val="28"/>
          <w:szCs w:val="28"/>
          <w:lang w:val="vi-VN"/>
        </w:rPr>
        <w:t>/.</w:t>
      </w:r>
      <w:r w:rsidR="005D040C" w:rsidRPr="005D7D1E">
        <w:rPr>
          <w:bCs/>
          <w:color w:val="000000"/>
          <w:sz w:val="28"/>
          <w:szCs w:val="28"/>
          <w:lang w:val="vi-VN"/>
        </w:rPr>
        <w:t xml:space="preserve"> </w:t>
      </w:r>
    </w:p>
    <w:p w14:paraId="5392215F" w14:textId="77777777" w:rsidR="00484838" w:rsidRPr="005D7D1E" w:rsidRDefault="00484838" w:rsidP="0095417B">
      <w:pPr>
        <w:pBdr>
          <w:top w:val="dotted" w:sz="4" w:space="0" w:color="FFFFFF"/>
          <w:left w:val="dotted" w:sz="4" w:space="3" w:color="FFFFFF"/>
          <w:bottom w:val="dotted" w:sz="4" w:space="3" w:color="FFFFFF"/>
          <w:right w:val="dotted" w:sz="4" w:space="0" w:color="FFFFFF"/>
        </w:pBdr>
        <w:shd w:val="clear" w:color="auto" w:fill="FFFFFF"/>
        <w:spacing w:line="360" w:lineRule="exact"/>
        <w:ind w:firstLine="720"/>
        <w:jc w:val="both"/>
        <w:rPr>
          <w:bCs/>
          <w:color w:val="000000"/>
          <w:sz w:val="12"/>
          <w:szCs w:val="28"/>
          <w:lang w:val="vi-VN"/>
        </w:rPr>
      </w:pPr>
    </w:p>
    <w:tbl>
      <w:tblPr>
        <w:tblpPr w:leftFromText="180" w:rightFromText="180" w:vertAnchor="text" w:horzAnchor="margin" w:tblpY="34"/>
        <w:tblW w:w="9280" w:type="dxa"/>
        <w:tblLook w:val="01E0" w:firstRow="1" w:lastRow="1" w:firstColumn="1" w:lastColumn="1" w:noHBand="0" w:noVBand="0"/>
      </w:tblPr>
      <w:tblGrid>
        <w:gridCol w:w="4644"/>
        <w:gridCol w:w="4636"/>
      </w:tblGrid>
      <w:tr w:rsidR="004C61F7" w14:paraId="20473593" w14:textId="77777777">
        <w:trPr>
          <w:trHeight w:val="2836"/>
        </w:trPr>
        <w:tc>
          <w:tcPr>
            <w:tcW w:w="4644" w:type="dxa"/>
          </w:tcPr>
          <w:p w14:paraId="5C0011C6" w14:textId="77777777" w:rsidR="004C61F7" w:rsidRPr="00273E69" w:rsidRDefault="002B067B">
            <w:pPr>
              <w:rPr>
                <w:rFonts w:eastAsia="Calibri"/>
                <w:b/>
                <w:i/>
                <w:iCs/>
                <w:lang w:val="vi-VN"/>
              </w:rPr>
            </w:pPr>
            <w:r w:rsidRPr="00273E69">
              <w:rPr>
                <w:b/>
                <w:bCs/>
                <w:i/>
                <w:iCs/>
                <w:lang w:val="vi-VN"/>
              </w:rPr>
              <w:t>Nơi nhận</w:t>
            </w:r>
            <w:r w:rsidRPr="00273E69">
              <w:rPr>
                <w:b/>
                <w:iCs/>
                <w:lang w:val="vi-VN"/>
              </w:rPr>
              <w:t>:</w:t>
            </w:r>
            <w:r w:rsidRPr="00273E69">
              <w:rPr>
                <w:b/>
                <w:i/>
                <w:iCs/>
                <w:lang w:val="vi-VN"/>
              </w:rPr>
              <w:t xml:space="preserve">                                          </w:t>
            </w:r>
          </w:p>
          <w:p w14:paraId="09B6B8C4" w14:textId="1F8119F7" w:rsidR="004C61F7" w:rsidRPr="00273E69" w:rsidRDefault="005D7D1E">
            <w:pPr>
              <w:rPr>
                <w:rFonts w:eastAsia="Calibri"/>
                <w:sz w:val="22"/>
                <w:szCs w:val="20"/>
                <w:lang w:val="vi-VN"/>
              </w:rPr>
            </w:pPr>
            <w:r>
              <w:rPr>
                <w:noProof/>
                <w:sz w:val="22"/>
                <w:szCs w:val="22"/>
              </w:rPr>
              <mc:AlternateContent>
                <mc:Choice Requires="wps">
                  <w:drawing>
                    <wp:anchor distT="0" distB="0" distL="114300" distR="114300" simplePos="0" relativeHeight="251659776" behindDoc="0" locked="0" layoutInCell="1" allowOverlap="1" wp14:anchorId="36CDDECA" wp14:editId="14AE5ADD">
                      <wp:simplePos x="0" y="0"/>
                      <wp:positionH relativeFrom="column">
                        <wp:posOffset>1821815</wp:posOffset>
                      </wp:positionH>
                      <wp:positionV relativeFrom="paragraph">
                        <wp:posOffset>12065</wp:posOffset>
                      </wp:positionV>
                      <wp:extent cx="95250" cy="431800"/>
                      <wp:effectExtent l="0" t="0" r="19050" b="25400"/>
                      <wp:wrapNone/>
                      <wp:docPr id="875393836" name="Right Brace 4"/>
                      <wp:cNvGraphicFramePr/>
                      <a:graphic xmlns:a="http://schemas.openxmlformats.org/drawingml/2006/main">
                        <a:graphicData uri="http://schemas.microsoft.com/office/word/2010/wordprocessingShape">
                          <wps:wsp>
                            <wps:cNvSpPr/>
                            <wps:spPr>
                              <a:xfrm>
                                <a:off x="0" y="0"/>
                                <a:ext cx="95250" cy="4318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32F0B4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143.45pt;margin-top:.95pt;width:7.5pt;height:34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" adj="397" strokecolor="#4579b8 [3044]"/>
                  </w:pict>
                </mc:Fallback>
              </mc:AlternateContent>
            </w:r>
            <w:r w:rsidR="002B067B" w:rsidRPr="00273E69">
              <w:rPr>
                <w:sz w:val="22"/>
                <w:szCs w:val="22"/>
                <w:lang w:val="vi-VN"/>
              </w:rPr>
              <w:t xml:space="preserve">- </w:t>
            </w:r>
            <w:r w:rsidR="00175436" w:rsidRPr="00273E69">
              <w:rPr>
                <w:rFonts w:eastAsia="Calibri"/>
                <w:sz w:val="22"/>
                <w:szCs w:val="20"/>
                <w:lang w:val="vi-VN"/>
              </w:rPr>
              <w:t>UBND tỉnh</w:t>
            </w:r>
            <w:r w:rsidR="002B067B" w:rsidRPr="00273E69">
              <w:rPr>
                <w:rFonts w:eastAsia="Calibri"/>
                <w:sz w:val="22"/>
                <w:szCs w:val="20"/>
                <w:lang w:val="vi-VN"/>
              </w:rPr>
              <w:t xml:space="preserve">; </w:t>
            </w:r>
          </w:p>
          <w:p w14:paraId="41DAF6E4" w14:textId="4D4335D6" w:rsidR="004C61F7" w:rsidRPr="00273E69" w:rsidRDefault="002B067B">
            <w:pPr>
              <w:rPr>
                <w:rFonts w:eastAsia="Calibri"/>
                <w:sz w:val="22"/>
                <w:szCs w:val="20"/>
                <w:lang w:val="vi-VN"/>
              </w:rPr>
            </w:pPr>
            <w:r w:rsidRPr="00273E69">
              <w:rPr>
                <w:sz w:val="22"/>
                <w:szCs w:val="22"/>
                <w:lang w:val="vi-VN"/>
              </w:rPr>
              <w:t xml:space="preserve">- </w:t>
            </w:r>
            <w:r w:rsidR="00175436" w:rsidRPr="00273E69">
              <w:rPr>
                <w:sz w:val="22"/>
                <w:szCs w:val="22"/>
                <w:lang w:val="vi-VN"/>
              </w:rPr>
              <w:t>Công an tỉnh</w:t>
            </w:r>
            <w:r w:rsidRPr="00273E69">
              <w:rPr>
                <w:rFonts w:eastAsia="Calibri"/>
                <w:sz w:val="22"/>
                <w:szCs w:val="20"/>
                <w:lang w:val="vi-VN"/>
              </w:rPr>
              <w:t>;</w:t>
            </w:r>
            <w:r w:rsidR="005D7D1E" w:rsidRPr="00273E69">
              <w:rPr>
                <w:rFonts w:eastAsia="Calibri"/>
                <w:sz w:val="22"/>
                <w:szCs w:val="20"/>
                <w:lang w:val="vi-VN"/>
              </w:rPr>
              <w:t xml:space="preserve">                               (báo cáo)</w:t>
            </w:r>
          </w:p>
          <w:p w14:paraId="083E71CE" w14:textId="0A3CFC67" w:rsidR="00175436" w:rsidRPr="00273E69" w:rsidRDefault="00C03021">
            <w:pPr>
              <w:rPr>
                <w:sz w:val="22"/>
                <w:szCs w:val="22"/>
                <w:lang w:val="vi-VN"/>
              </w:rPr>
            </w:pPr>
            <w:r w:rsidRPr="00273E69">
              <w:rPr>
                <w:rFonts w:eastAsia="Calibri"/>
                <w:sz w:val="22"/>
                <w:szCs w:val="20"/>
                <w:lang w:val="vi-VN"/>
              </w:rPr>
              <w:t>- TTr</w:t>
            </w:r>
            <w:r w:rsidR="00273E69">
              <w:rPr>
                <w:rFonts w:eastAsia="Calibri"/>
                <w:sz w:val="22"/>
                <w:szCs w:val="20"/>
              </w:rPr>
              <w:t xml:space="preserve"> </w:t>
            </w:r>
            <w:r w:rsidR="00175436" w:rsidRPr="00273E69">
              <w:rPr>
                <w:rFonts w:eastAsia="Calibri"/>
                <w:sz w:val="22"/>
                <w:szCs w:val="20"/>
                <w:lang w:val="vi-VN"/>
              </w:rPr>
              <w:t>Đảng ủy, HĐND phường;</w:t>
            </w:r>
          </w:p>
          <w:p w14:paraId="5EA0B1AB" w14:textId="77777777" w:rsidR="004C61F7" w:rsidRPr="00273E69" w:rsidRDefault="00175436">
            <w:pPr>
              <w:rPr>
                <w:sz w:val="22"/>
                <w:szCs w:val="22"/>
                <w:lang w:val="vi-VN"/>
              </w:rPr>
            </w:pPr>
            <w:r w:rsidRPr="00273E69">
              <w:rPr>
                <w:sz w:val="22"/>
                <w:szCs w:val="22"/>
                <w:lang w:val="vi-VN"/>
              </w:rPr>
              <w:t>- Chủ tịch, các PCT UBND phường</w:t>
            </w:r>
            <w:r w:rsidR="002B067B" w:rsidRPr="00273E69">
              <w:rPr>
                <w:sz w:val="22"/>
                <w:szCs w:val="22"/>
                <w:lang w:val="vi-VN"/>
              </w:rPr>
              <w:t>;</w:t>
            </w:r>
          </w:p>
          <w:p w14:paraId="55CCD20C" w14:textId="25159C33" w:rsidR="00175436" w:rsidRPr="00273E69" w:rsidRDefault="00F45F66">
            <w:pPr>
              <w:rPr>
                <w:sz w:val="22"/>
                <w:szCs w:val="22"/>
                <w:lang w:val="vi-VN"/>
              </w:rPr>
            </w:pPr>
            <w:r w:rsidRPr="00273E69">
              <w:rPr>
                <w:sz w:val="22"/>
                <w:szCs w:val="22"/>
                <w:lang w:val="vi-VN"/>
              </w:rPr>
              <w:t xml:space="preserve">- Ủy ban </w:t>
            </w:r>
            <w:r w:rsidR="00175436" w:rsidRPr="00273E69">
              <w:rPr>
                <w:sz w:val="22"/>
                <w:szCs w:val="22"/>
                <w:lang w:val="vi-VN"/>
              </w:rPr>
              <w:t xml:space="preserve">MTTQ </w:t>
            </w:r>
            <w:r w:rsidRPr="00273E69">
              <w:rPr>
                <w:sz w:val="22"/>
                <w:szCs w:val="22"/>
                <w:lang w:val="vi-VN"/>
              </w:rPr>
              <w:t xml:space="preserve">và các tổ chức CT-XH </w:t>
            </w:r>
            <w:r w:rsidR="00175436" w:rsidRPr="00273E69">
              <w:rPr>
                <w:sz w:val="22"/>
                <w:szCs w:val="22"/>
                <w:lang w:val="vi-VN"/>
              </w:rPr>
              <w:t>phường;</w:t>
            </w:r>
          </w:p>
          <w:p w14:paraId="2DA309E6" w14:textId="77777777" w:rsidR="004C61F7" w:rsidRPr="00273E69" w:rsidRDefault="002B067B">
            <w:pPr>
              <w:rPr>
                <w:sz w:val="22"/>
                <w:szCs w:val="22"/>
                <w:lang w:val="vi-VN"/>
              </w:rPr>
            </w:pPr>
            <w:r w:rsidRPr="00273E69">
              <w:rPr>
                <w:sz w:val="22"/>
                <w:szCs w:val="22"/>
                <w:lang w:val="vi-VN"/>
              </w:rPr>
              <w:t>- Thành viên BCĐ</w:t>
            </w:r>
            <w:r w:rsidR="00175436" w:rsidRPr="00DD364E">
              <w:rPr>
                <w:sz w:val="22"/>
                <w:szCs w:val="22"/>
                <w:lang w:val="vi-VN"/>
              </w:rPr>
              <w:t xml:space="preserve"> 138 </w:t>
            </w:r>
            <w:r w:rsidR="00175436" w:rsidRPr="00273E69">
              <w:rPr>
                <w:sz w:val="22"/>
                <w:szCs w:val="22"/>
                <w:lang w:val="vi-VN"/>
              </w:rPr>
              <w:t>phường</w:t>
            </w:r>
            <w:r w:rsidRPr="00273E69">
              <w:rPr>
                <w:sz w:val="22"/>
                <w:szCs w:val="22"/>
                <w:lang w:val="vi-VN"/>
              </w:rPr>
              <w:t>;</w:t>
            </w:r>
          </w:p>
          <w:p w14:paraId="62BF99D7" w14:textId="77777777" w:rsidR="00175436" w:rsidRPr="00273E69" w:rsidRDefault="00175436">
            <w:pPr>
              <w:rPr>
                <w:sz w:val="22"/>
                <w:szCs w:val="22"/>
                <w:lang w:val="vi-VN"/>
              </w:rPr>
            </w:pPr>
            <w:r w:rsidRPr="00273E69">
              <w:rPr>
                <w:sz w:val="22"/>
                <w:szCs w:val="22"/>
                <w:lang w:val="vi-VN"/>
              </w:rPr>
              <w:t>- Ban cán sự các tổ dân phố;</w:t>
            </w:r>
          </w:p>
          <w:p w14:paraId="6B7DAC69" w14:textId="77777777" w:rsidR="00175436" w:rsidRPr="00273E69" w:rsidRDefault="00175436">
            <w:pPr>
              <w:rPr>
                <w:sz w:val="22"/>
                <w:szCs w:val="22"/>
                <w:lang w:val="vi-VN"/>
              </w:rPr>
            </w:pPr>
            <w:r w:rsidRPr="00273E69">
              <w:rPr>
                <w:sz w:val="22"/>
                <w:szCs w:val="22"/>
                <w:lang w:val="vi-VN"/>
              </w:rPr>
              <w:t>- Các cơ quan, doanh nghiệp</w:t>
            </w:r>
            <w:r w:rsidR="00DD364E" w:rsidRPr="00273E69">
              <w:rPr>
                <w:sz w:val="22"/>
                <w:szCs w:val="22"/>
                <w:lang w:val="vi-VN"/>
              </w:rPr>
              <w:t>, trường học</w:t>
            </w:r>
            <w:r w:rsidRPr="00273E69">
              <w:rPr>
                <w:sz w:val="22"/>
                <w:szCs w:val="22"/>
                <w:lang w:val="vi-VN"/>
              </w:rPr>
              <w:t>;</w:t>
            </w:r>
          </w:p>
          <w:p w14:paraId="4F4C3A25" w14:textId="77777777" w:rsidR="004C61F7" w:rsidRPr="00DD364E" w:rsidRDefault="002B067B" w:rsidP="00175436">
            <w:pPr>
              <w:autoSpaceDE w:val="0"/>
              <w:autoSpaceDN w:val="0"/>
              <w:adjustRightInd w:val="0"/>
              <w:rPr>
                <w:b/>
                <w:sz w:val="28"/>
                <w:szCs w:val="28"/>
              </w:rPr>
            </w:pPr>
            <w:r w:rsidRPr="00DD364E">
              <w:rPr>
                <w:sz w:val="22"/>
                <w:szCs w:val="22"/>
                <w:lang w:val="vi-VN"/>
              </w:rPr>
              <w:t>- Lưu: VT</w:t>
            </w:r>
            <w:r w:rsidR="00175436" w:rsidRPr="00DD364E">
              <w:rPr>
                <w:sz w:val="22"/>
                <w:szCs w:val="22"/>
              </w:rPr>
              <w:t>.</w:t>
            </w:r>
          </w:p>
        </w:tc>
        <w:tc>
          <w:tcPr>
            <w:tcW w:w="4636" w:type="dxa"/>
          </w:tcPr>
          <w:p w14:paraId="3A5F7CFA" w14:textId="77777777" w:rsidR="004C61F7" w:rsidRPr="00F74E8C" w:rsidRDefault="002B067B" w:rsidP="00175436">
            <w:pPr>
              <w:autoSpaceDE w:val="0"/>
              <w:autoSpaceDN w:val="0"/>
              <w:adjustRightInd w:val="0"/>
              <w:jc w:val="center"/>
              <w:rPr>
                <w:b/>
                <w:sz w:val="27"/>
                <w:szCs w:val="27"/>
              </w:rPr>
            </w:pPr>
            <w:r w:rsidRPr="00F74E8C">
              <w:rPr>
                <w:b/>
                <w:sz w:val="27"/>
                <w:szCs w:val="27"/>
                <w:lang w:val="vi-VN"/>
              </w:rPr>
              <w:t xml:space="preserve">TM. </w:t>
            </w:r>
            <w:r w:rsidR="00FC2B24" w:rsidRPr="00F74E8C">
              <w:rPr>
                <w:b/>
                <w:sz w:val="27"/>
                <w:szCs w:val="27"/>
              </w:rPr>
              <w:t>BAN CHỈ ĐẠO</w:t>
            </w:r>
          </w:p>
          <w:p w14:paraId="7C4A4CFF" w14:textId="77777777" w:rsidR="00175436" w:rsidRPr="00F74E8C" w:rsidRDefault="00FC2B24" w:rsidP="00175436">
            <w:pPr>
              <w:autoSpaceDE w:val="0"/>
              <w:autoSpaceDN w:val="0"/>
              <w:adjustRightInd w:val="0"/>
              <w:jc w:val="center"/>
              <w:rPr>
                <w:b/>
                <w:sz w:val="27"/>
                <w:szCs w:val="27"/>
                <w:lang w:val="vi-VN"/>
              </w:rPr>
            </w:pPr>
            <w:r w:rsidRPr="00F74E8C">
              <w:rPr>
                <w:b/>
                <w:sz w:val="27"/>
                <w:szCs w:val="27"/>
              </w:rPr>
              <w:t>TRƯỞNG BAN</w:t>
            </w:r>
          </w:p>
          <w:p w14:paraId="4978CC18" w14:textId="77777777" w:rsidR="004C61F7" w:rsidRPr="00F74E8C" w:rsidRDefault="004C61F7">
            <w:pPr>
              <w:autoSpaceDE w:val="0"/>
              <w:autoSpaceDN w:val="0"/>
              <w:adjustRightInd w:val="0"/>
              <w:jc w:val="center"/>
              <w:rPr>
                <w:b/>
                <w:sz w:val="27"/>
                <w:szCs w:val="27"/>
              </w:rPr>
            </w:pPr>
          </w:p>
          <w:p w14:paraId="3A3A9F7E" w14:textId="77777777" w:rsidR="004C61F7" w:rsidRPr="00F74E8C" w:rsidRDefault="004C61F7">
            <w:pPr>
              <w:autoSpaceDE w:val="0"/>
              <w:autoSpaceDN w:val="0"/>
              <w:adjustRightInd w:val="0"/>
              <w:jc w:val="center"/>
              <w:rPr>
                <w:b/>
                <w:sz w:val="27"/>
                <w:szCs w:val="27"/>
              </w:rPr>
            </w:pPr>
          </w:p>
          <w:p w14:paraId="76057864" w14:textId="77777777" w:rsidR="004C61F7" w:rsidRPr="00F74E8C" w:rsidRDefault="004C61F7">
            <w:pPr>
              <w:autoSpaceDE w:val="0"/>
              <w:autoSpaceDN w:val="0"/>
              <w:adjustRightInd w:val="0"/>
              <w:rPr>
                <w:b/>
                <w:sz w:val="27"/>
                <w:szCs w:val="27"/>
              </w:rPr>
            </w:pPr>
          </w:p>
          <w:p w14:paraId="4AE88971" w14:textId="77777777" w:rsidR="004C61F7" w:rsidRDefault="004C61F7">
            <w:pPr>
              <w:autoSpaceDE w:val="0"/>
              <w:autoSpaceDN w:val="0"/>
              <w:adjustRightInd w:val="0"/>
              <w:rPr>
                <w:b/>
                <w:sz w:val="27"/>
                <w:szCs w:val="27"/>
              </w:rPr>
            </w:pPr>
          </w:p>
          <w:p w14:paraId="77F0B044" w14:textId="77777777" w:rsidR="005D7D1E" w:rsidRPr="00F74E8C" w:rsidRDefault="005D7D1E">
            <w:pPr>
              <w:autoSpaceDE w:val="0"/>
              <w:autoSpaceDN w:val="0"/>
              <w:adjustRightInd w:val="0"/>
              <w:rPr>
                <w:b/>
                <w:sz w:val="27"/>
                <w:szCs w:val="27"/>
              </w:rPr>
            </w:pPr>
          </w:p>
          <w:p w14:paraId="55ED8A4B" w14:textId="77777777" w:rsidR="004C61F7" w:rsidRPr="00F74E8C" w:rsidRDefault="004C61F7">
            <w:pPr>
              <w:autoSpaceDE w:val="0"/>
              <w:autoSpaceDN w:val="0"/>
              <w:adjustRightInd w:val="0"/>
              <w:rPr>
                <w:b/>
                <w:sz w:val="27"/>
                <w:szCs w:val="27"/>
              </w:rPr>
            </w:pPr>
          </w:p>
          <w:p w14:paraId="14DF3BB6" w14:textId="77777777" w:rsidR="004C61F7" w:rsidRPr="00F74E8C" w:rsidRDefault="004C61F7">
            <w:pPr>
              <w:autoSpaceDE w:val="0"/>
              <w:autoSpaceDN w:val="0"/>
              <w:adjustRightInd w:val="0"/>
              <w:rPr>
                <w:b/>
                <w:sz w:val="27"/>
                <w:szCs w:val="27"/>
              </w:rPr>
            </w:pPr>
          </w:p>
          <w:p w14:paraId="53026E23" w14:textId="77777777" w:rsidR="004C61F7" w:rsidRPr="00F74E8C" w:rsidRDefault="00FC2B24" w:rsidP="00FC2B24">
            <w:pPr>
              <w:autoSpaceDE w:val="0"/>
              <w:autoSpaceDN w:val="0"/>
              <w:adjustRightInd w:val="0"/>
              <w:jc w:val="center"/>
              <w:rPr>
                <w:b/>
                <w:sz w:val="27"/>
                <w:szCs w:val="27"/>
              </w:rPr>
            </w:pPr>
            <w:r w:rsidRPr="00F74E8C">
              <w:rPr>
                <w:b/>
                <w:sz w:val="27"/>
                <w:szCs w:val="27"/>
              </w:rPr>
              <w:t>CHỦ TỊCH UBND PHƯỜNG</w:t>
            </w:r>
          </w:p>
          <w:p w14:paraId="1F481753" w14:textId="77777777" w:rsidR="004C61F7" w:rsidRPr="005D7D1E" w:rsidRDefault="00175436">
            <w:pPr>
              <w:autoSpaceDE w:val="0"/>
              <w:autoSpaceDN w:val="0"/>
              <w:adjustRightInd w:val="0"/>
              <w:jc w:val="center"/>
              <w:rPr>
                <w:b/>
                <w:sz w:val="28"/>
                <w:szCs w:val="28"/>
              </w:rPr>
            </w:pPr>
            <w:r w:rsidRPr="005D7D1E">
              <w:rPr>
                <w:b/>
                <w:sz w:val="28"/>
                <w:szCs w:val="28"/>
              </w:rPr>
              <w:t>Nguyễn Hồng Cương</w:t>
            </w:r>
          </w:p>
          <w:p w14:paraId="2BB38021" w14:textId="77777777" w:rsidR="004C61F7" w:rsidRPr="00DD364E" w:rsidRDefault="004C61F7">
            <w:pPr>
              <w:autoSpaceDE w:val="0"/>
              <w:autoSpaceDN w:val="0"/>
              <w:adjustRightInd w:val="0"/>
              <w:jc w:val="center"/>
              <w:rPr>
                <w:b/>
                <w:sz w:val="28"/>
                <w:szCs w:val="28"/>
              </w:rPr>
            </w:pPr>
          </w:p>
        </w:tc>
      </w:tr>
    </w:tbl>
    <w:p w14:paraId="66DF1C18" w14:textId="77777777" w:rsidR="004C61F7" w:rsidRDefault="004C61F7">
      <w:pPr>
        <w:spacing w:before="54" w:after="54" w:line="350" w:lineRule="exact"/>
        <w:ind w:firstLine="720"/>
        <w:jc w:val="both"/>
        <w:rPr>
          <w:rFonts w:eastAsia="Calibri"/>
          <w:sz w:val="2"/>
          <w:szCs w:val="20"/>
        </w:rPr>
      </w:pPr>
    </w:p>
    <w:sectPr w:rsidR="004C61F7" w:rsidSect="0026002B">
      <w:headerReference w:type="even" r:id="rId8"/>
      <w:headerReference w:type="default" r:id="rId9"/>
      <w:footerReference w:type="even" r:id="rId10"/>
      <w:footerReference w:type="default" r:id="rId11"/>
      <w:headerReference w:type="first" r:id="rId12"/>
      <w:footerReference w:type="first" r:id="rId13"/>
      <w:pgSz w:w="11907" w:h="16840" w:code="9"/>
      <w:pgMar w:top="851" w:right="1134" w:bottom="851" w:left="1701"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5A69" w14:textId="77777777" w:rsidR="00317C84" w:rsidRDefault="00317C84">
      <w:r>
        <w:separator/>
      </w:r>
    </w:p>
  </w:endnote>
  <w:endnote w:type="continuationSeparator" w:id="0">
    <w:p w14:paraId="662CD379" w14:textId="77777777" w:rsidR="00317C84" w:rsidRDefault="0031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CFD6" w14:textId="77777777" w:rsidR="005B766A" w:rsidRDefault="005B766A">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9BC7" w14:textId="77777777" w:rsidR="005B766A" w:rsidRDefault="005B766A">
    <w:pPr>
      <w:pStyle w:val="Chntra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8E6F" w14:textId="77777777" w:rsidR="005B766A" w:rsidRDefault="005B766A">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55FDE" w14:textId="77777777" w:rsidR="00317C84" w:rsidRDefault="00317C84">
      <w:r>
        <w:separator/>
      </w:r>
    </w:p>
  </w:footnote>
  <w:footnote w:type="continuationSeparator" w:id="0">
    <w:p w14:paraId="089354B1" w14:textId="77777777" w:rsidR="00317C84" w:rsidRDefault="00317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1283" w14:textId="77777777" w:rsidR="005B766A" w:rsidRDefault="005B766A">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0D9" w14:textId="128B19F8" w:rsidR="00DD52C6" w:rsidRDefault="00DD52C6">
    <w:pPr>
      <w:pStyle w:val="utrang"/>
      <w:jc w:val="center"/>
      <w:rPr>
        <w:sz w:val="28"/>
      </w:rPr>
    </w:pPr>
    <w:r>
      <w:rPr>
        <w:sz w:val="28"/>
      </w:rPr>
      <w:fldChar w:fldCharType="begin"/>
    </w:r>
    <w:r>
      <w:rPr>
        <w:sz w:val="28"/>
      </w:rPr>
      <w:instrText xml:space="preserve"> PAGE   \* MERGEFORMAT </w:instrText>
    </w:r>
    <w:r>
      <w:rPr>
        <w:sz w:val="28"/>
      </w:rPr>
      <w:fldChar w:fldCharType="separate"/>
    </w:r>
    <w:r w:rsidR="007D396A">
      <w:rPr>
        <w:noProof/>
        <w:sz w:val="28"/>
      </w:rPr>
      <w:t>6</w:t>
    </w:r>
    <w:r>
      <w:rPr>
        <w:noProof/>
        <w:sz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0170" w14:textId="77777777" w:rsidR="005B766A" w:rsidRDefault="005B766A">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C101F"/>
    <w:multiLevelType w:val="multilevel"/>
    <w:tmpl w:val="5F0A66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0868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1F7"/>
    <w:rsid w:val="00007BB7"/>
    <w:rsid w:val="00031E12"/>
    <w:rsid w:val="00045285"/>
    <w:rsid w:val="00071370"/>
    <w:rsid w:val="00087861"/>
    <w:rsid w:val="000B1E6C"/>
    <w:rsid w:val="001176D9"/>
    <w:rsid w:val="0015136B"/>
    <w:rsid w:val="00163FBE"/>
    <w:rsid w:val="00175436"/>
    <w:rsid w:val="001C5502"/>
    <w:rsid w:val="001E7710"/>
    <w:rsid w:val="00212BBD"/>
    <w:rsid w:val="00227E4D"/>
    <w:rsid w:val="0026002B"/>
    <w:rsid w:val="00273E69"/>
    <w:rsid w:val="00290B4B"/>
    <w:rsid w:val="002B067B"/>
    <w:rsid w:val="002F0E4C"/>
    <w:rsid w:val="00315202"/>
    <w:rsid w:val="00317C84"/>
    <w:rsid w:val="00332361"/>
    <w:rsid w:val="00390B4B"/>
    <w:rsid w:val="004207B0"/>
    <w:rsid w:val="00473352"/>
    <w:rsid w:val="00482356"/>
    <w:rsid w:val="00484838"/>
    <w:rsid w:val="00485491"/>
    <w:rsid w:val="004C61F7"/>
    <w:rsid w:val="004D3D2F"/>
    <w:rsid w:val="00500748"/>
    <w:rsid w:val="005B766A"/>
    <w:rsid w:val="005D040C"/>
    <w:rsid w:val="005D7D1E"/>
    <w:rsid w:val="006C0A9B"/>
    <w:rsid w:val="00785043"/>
    <w:rsid w:val="007948AF"/>
    <w:rsid w:val="007C0988"/>
    <w:rsid w:val="007D396A"/>
    <w:rsid w:val="00816D5A"/>
    <w:rsid w:val="00840710"/>
    <w:rsid w:val="008D7BC5"/>
    <w:rsid w:val="008F0062"/>
    <w:rsid w:val="00936C83"/>
    <w:rsid w:val="0095417B"/>
    <w:rsid w:val="0096321A"/>
    <w:rsid w:val="0098464D"/>
    <w:rsid w:val="009C777F"/>
    <w:rsid w:val="00A01CC8"/>
    <w:rsid w:val="00A2015F"/>
    <w:rsid w:val="00A311B0"/>
    <w:rsid w:val="00AA4F75"/>
    <w:rsid w:val="00AC1D3E"/>
    <w:rsid w:val="00AF126E"/>
    <w:rsid w:val="00B3005E"/>
    <w:rsid w:val="00B41834"/>
    <w:rsid w:val="00B6491D"/>
    <w:rsid w:val="00B700C3"/>
    <w:rsid w:val="00C03021"/>
    <w:rsid w:val="00C05A0D"/>
    <w:rsid w:val="00C859C7"/>
    <w:rsid w:val="00CA6332"/>
    <w:rsid w:val="00D7623B"/>
    <w:rsid w:val="00D96F21"/>
    <w:rsid w:val="00DA415F"/>
    <w:rsid w:val="00DB0571"/>
    <w:rsid w:val="00DC7D62"/>
    <w:rsid w:val="00DD364E"/>
    <w:rsid w:val="00DD52C6"/>
    <w:rsid w:val="00E30310"/>
    <w:rsid w:val="00E45038"/>
    <w:rsid w:val="00E6062D"/>
    <w:rsid w:val="00E87CD3"/>
    <w:rsid w:val="00ED10AA"/>
    <w:rsid w:val="00ED75D8"/>
    <w:rsid w:val="00F408B5"/>
    <w:rsid w:val="00F45F66"/>
    <w:rsid w:val="00F74E8C"/>
    <w:rsid w:val="00F977AD"/>
    <w:rsid w:val="00FA667E"/>
    <w:rsid w:val="00FC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5ADD8"/>
  <w15:docId w15:val="{AD629A99-FF51-4486-A552-FE9ADCDD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Binhthng"/>
    <w:pPr>
      <w:spacing w:after="160" w:line="240" w:lineRule="exact"/>
    </w:pPr>
    <w:rPr>
      <w:rFonts w:ascii="Verdana" w:hAnsi="Verdana"/>
      <w:sz w:val="20"/>
      <w:szCs w:val="20"/>
    </w:rPr>
  </w:style>
  <w:style w:type="paragraph" w:styleId="ThngthngWeb">
    <w:name w:val="Normal (Web)"/>
    <w:basedOn w:val="Binhthng"/>
    <w:pPr>
      <w:spacing w:before="100" w:beforeAutospacing="1" w:after="100" w:afterAutospacing="1"/>
    </w:pPr>
  </w:style>
  <w:style w:type="paragraph" w:styleId="utrang">
    <w:name w:val="header"/>
    <w:basedOn w:val="Binhthng"/>
    <w:link w:val="utrangChar"/>
    <w:uiPriority w:val="99"/>
    <w:pPr>
      <w:tabs>
        <w:tab w:val="center" w:pos="4680"/>
        <w:tab w:val="right" w:pos="9360"/>
      </w:tabs>
    </w:pPr>
  </w:style>
  <w:style w:type="character" w:customStyle="1" w:styleId="utrangChar">
    <w:name w:val="Đầu trang Char"/>
    <w:link w:val="utrang"/>
    <w:uiPriority w:val="99"/>
    <w:rPr>
      <w:sz w:val="24"/>
      <w:szCs w:val="24"/>
    </w:rPr>
  </w:style>
  <w:style w:type="paragraph" w:styleId="Chntrang">
    <w:name w:val="footer"/>
    <w:basedOn w:val="Binhthng"/>
    <w:link w:val="ChntrangChar"/>
    <w:pPr>
      <w:tabs>
        <w:tab w:val="center" w:pos="4680"/>
        <w:tab w:val="right" w:pos="9360"/>
      </w:tabs>
    </w:pPr>
  </w:style>
  <w:style w:type="character" w:customStyle="1" w:styleId="ChntrangChar">
    <w:name w:val="Chân trang Char"/>
    <w:link w:val="Chntrang"/>
    <w:rPr>
      <w:sz w:val="24"/>
      <w:szCs w:val="24"/>
    </w:rPr>
  </w:style>
  <w:style w:type="paragraph" w:styleId="VnbanCcchu">
    <w:name w:val="footnote text"/>
    <w:aliases w:val="Footnote Text Char Char Char Char Char,Footnote Text Char Char Char Char Char Char Ch Char,Footnote Text Char Char Char Char Char Char Ch Char Char Char Char Char Char,fn"/>
    <w:basedOn w:val="Binhthng"/>
    <w:link w:val="VnbanCcchuChar"/>
    <w:rPr>
      <w:sz w:val="20"/>
      <w:szCs w:val="20"/>
    </w:rPr>
  </w:style>
  <w:style w:type="character" w:customStyle="1" w:styleId="VnbanCcchuChar">
    <w:name w:val="Văn bản Cước chú Char"/>
    <w:aliases w:val="Footnote Text Char Char Char Char Char Char,Footnote Text Char Char Char Char Char Char Ch Char Char,Footnote Text Char Char Char Char Char Char Ch Char Char Char Char Char Char Char,fn Char"/>
    <w:basedOn w:val="Phngmcinhcuaoanvn"/>
    <w:link w:val="VnbanCcchu"/>
    <w:qFormat/>
  </w:style>
  <w:style w:type="character" w:styleId="ThamchiuCcchu">
    <w:name w:val="footnote reference"/>
    <w:rPr>
      <w:vertAlign w:val="superscript"/>
    </w:rPr>
  </w:style>
  <w:style w:type="paragraph" w:styleId="Bongchuthich">
    <w:name w:val="Balloon Text"/>
    <w:basedOn w:val="Binhthng"/>
    <w:link w:val="BongchuthichChar"/>
    <w:rPr>
      <w:rFonts w:ascii="Tahoma" w:hAnsi="Tahoma" w:cs="Tahoma"/>
      <w:sz w:val="16"/>
      <w:szCs w:val="16"/>
    </w:rPr>
  </w:style>
  <w:style w:type="character" w:customStyle="1" w:styleId="BongchuthichChar">
    <w:name w:val="Bóng chú thích Char"/>
    <w:link w:val="Bongchuthich"/>
    <w:rPr>
      <w:rFonts w:ascii="Tahoma" w:hAnsi="Tahoma" w:cs="Tahoma"/>
      <w:sz w:val="16"/>
      <w:szCs w:val="16"/>
    </w:rPr>
  </w:style>
  <w:style w:type="character" w:customStyle="1" w:styleId="Vnbnnidung">
    <w:name w:val="Văn bản nội dung_"/>
    <w:link w:val="Vnbnnidung0"/>
    <w:rPr>
      <w:sz w:val="26"/>
      <w:szCs w:val="26"/>
    </w:rPr>
  </w:style>
  <w:style w:type="paragraph" w:customStyle="1" w:styleId="Vnbnnidung0">
    <w:name w:val="Văn bản nội dung"/>
    <w:basedOn w:val="Binhthng"/>
    <w:link w:val="Vnbnnidung"/>
    <w:pPr>
      <w:widowControl w:val="0"/>
      <w:spacing w:after="100" w:line="298"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913748">
      <w:bodyDiv w:val="1"/>
      <w:marLeft w:val="0"/>
      <w:marRight w:val="0"/>
      <w:marTop w:val="0"/>
      <w:marBottom w:val="0"/>
      <w:divBdr>
        <w:top w:val="none" w:sz="0" w:space="0" w:color="auto"/>
        <w:left w:val="none" w:sz="0" w:space="0" w:color="auto"/>
        <w:bottom w:val="none" w:sz="0" w:space="0" w:color="auto"/>
        <w:right w:val="none" w:sz="0" w:space="0" w:color="auto"/>
      </w:divBdr>
    </w:div>
    <w:div w:id="734668308">
      <w:bodyDiv w:val="1"/>
      <w:marLeft w:val="0"/>
      <w:marRight w:val="0"/>
      <w:marTop w:val="0"/>
      <w:marBottom w:val="0"/>
      <w:divBdr>
        <w:top w:val="none" w:sz="0" w:space="0" w:color="auto"/>
        <w:left w:val="none" w:sz="0" w:space="0" w:color="auto"/>
        <w:bottom w:val="none" w:sz="0" w:space="0" w:color="auto"/>
        <w:right w:val="none" w:sz="0" w:space="0" w:color="auto"/>
      </w:divBdr>
    </w:div>
    <w:div w:id="972370520">
      <w:bodyDiv w:val="1"/>
      <w:marLeft w:val="0"/>
      <w:marRight w:val="0"/>
      <w:marTop w:val="0"/>
      <w:marBottom w:val="0"/>
      <w:divBdr>
        <w:top w:val="none" w:sz="0" w:space="0" w:color="auto"/>
        <w:left w:val="none" w:sz="0" w:space="0" w:color="auto"/>
        <w:bottom w:val="none" w:sz="0" w:space="0" w:color="auto"/>
        <w:right w:val="none" w:sz="0" w:space="0" w:color="auto"/>
      </w:divBdr>
    </w:div>
    <w:div w:id="1682468389">
      <w:bodyDiv w:val="1"/>
      <w:marLeft w:val="0"/>
      <w:marRight w:val="0"/>
      <w:marTop w:val="0"/>
      <w:marBottom w:val="0"/>
      <w:divBdr>
        <w:top w:val="none" w:sz="0" w:space="0" w:color="auto"/>
        <w:left w:val="none" w:sz="0" w:space="0" w:color="auto"/>
        <w:bottom w:val="none" w:sz="0" w:space="0" w:color="auto"/>
        <w:right w:val="none" w:sz="0" w:space="0" w:color="auto"/>
      </w:divBdr>
    </w:div>
    <w:div w:id="197566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2F077-B6AF-446A-A904-537F0280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2109</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BAN CHỈ ĐẠO 138</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CHỈ ĐẠO 138</dc:title>
  <dc:creator>dinhchien</dc:creator>
  <cp:lastModifiedBy>thaisoncuong@gmail.com</cp:lastModifiedBy>
  <cp:revision>6</cp:revision>
  <cp:lastPrinted>2026-04-16T00:37:00Z</cp:lastPrinted>
  <dcterms:created xsi:type="dcterms:W3CDTF">2026-06-05T07:10:00Z</dcterms:created>
  <dcterms:modified xsi:type="dcterms:W3CDTF">2026-06-08T08:24:00Z</dcterms:modified>
</cp:coreProperties>
</file>