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B8760" w14:textId="77777777" w:rsidR="00E1011F" w:rsidRPr="00E1011F" w:rsidRDefault="00E1011F" w:rsidP="00E1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11F">
        <w:rPr>
          <w:rFonts w:ascii="Times New Roman" w:eastAsia="Times New Roman" w:hAnsi="Times New Roman" w:cs="Times New Roman"/>
          <w:b/>
          <w:sz w:val="28"/>
          <w:szCs w:val="28"/>
        </w:rPr>
        <w:t>CHƯƠNG TRÌNH HỘI NGHỊ</w:t>
      </w:r>
    </w:p>
    <w:p w14:paraId="1235355C" w14:textId="77777777" w:rsidR="00E1011F" w:rsidRPr="00E1011F" w:rsidRDefault="00E1011F" w:rsidP="00E1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101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Tổng kết công tác thi đua khen thưởng, hoạt động của UBND, thực hiện quy chế phối hợp giữa UBND, UBMTTQ và các tổ chức chính trị xã hội phường</w:t>
      </w:r>
    </w:p>
    <w:p w14:paraId="1E4CC8D7" w14:textId="77777777" w:rsidR="00E1011F" w:rsidRPr="00E1011F" w:rsidRDefault="00E1011F" w:rsidP="00E10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E1011F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năm 2025; triển khai nhiệm vụ năm 2026 </w:t>
      </w:r>
    </w:p>
    <w:p w14:paraId="02C19F59" w14:textId="77777777" w:rsidR="00E1011F" w:rsidRPr="00E1011F" w:rsidRDefault="00E1011F" w:rsidP="00E1011F">
      <w:pPr>
        <w:widowControl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4096" wp14:editId="7ED38B09">
                <wp:simplePos x="0" y="0"/>
                <wp:positionH relativeFrom="column">
                  <wp:posOffset>2188845</wp:posOffset>
                </wp:positionH>
                <wp:positionV relativeFrom="paragraph">
                  <wp:posOffset>28575</wp:posOffset>
                </wp:positionV>
                <wp:extent cx="1440000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18580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2.25pt" to="285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YSsQEAAFkDAAAOAAAAZHJzL2Uyb0RvYy54bWysU8tuGzEMvBfIPwi6x1onaRAsvM4hRnop&#10;mgBNP4DRY1eAXhAVr/33oWTHcdtbUR20lCgOOeTs6n7nHdvqjDaGgS8XHWc6yKhsGAf+6+Xx8o4z&#10;LBAUuBj0wPca+f364stqTr2+ilN0SmdGIAH7OQ18KiX1QqCctAdcxKQDOU3MHgod8yhUhpnQvRNX&#10;XXcr5phVylFqRLrdHJx83fCN0bI8GYO6MDdwqq20Pbf9te5ivYJ+zJAmK49lwD9U4cEGSnqC2kAB&#10;9pbtX1DeyhwxmrKQ0YtojJW6cSA2y+4PNj8nSLpxoeZgOrUJ/x+s/LF9CM+Z2jAn7DE958piZ7Kv&#10;X6qP7Vqz9qdm6V1hki6XNzcdLc7kh098BqaM5ZuOnlVj4M6GygN62H7HQsno6ceTeh3io3WuzcIF&#10;Ng/89vprRQZShHFQyPRJDRzDyBm4kaQmS26IGJ1VNbri4B4fXGZboGmTSFScX6hczhxgIQdxaKtO&#10;nSr4LbSWswGcDsHNdRCHt4UU6qwf+N15tAs1o24aO5L6bGG1XqPat86KeqL5taRHrVWBnJ/JPv8j&#10;1u8AAAD//wMAUEsDBBQABgAIAAAAIQDdH6bh3AAAAAcBAAAPAAAAZHJzL2Rvd25yZXYueG1sTI7N&#10;TsMwEITvSLyDtUjcqFOSkirEqVBRD9xKAKlHN978QLyOYqcNb8/CpdxmNKOZL9/MthcnHH3nSMFy&#10;EYFAqpzpqFHw/ra7W4PwQZPRvSNU8I0eNsX1Va4z4870iqcyNIJHyGdaQRvCkEnpqxat9gs3IHFW&#10;u9HqwHZspBn1mcdtL++j6EFa3RE/tHrAbYvVVzlZBdN+W0fdLp4/D3Epp5d0//FcN0rd3sxPjyAC&#10;zuFShl98RoeCmY5uIuNFryBOkpSrCpIVCM5X6ZLF8c/LIpf/+YsfAAAA//8DAFBLAQItABQABgAI&#10;AAAAIQC2gziS/gAAAOEBAAATAAAAAAAAAAAAAAAAAAAAAABbQ29udGVudF9UeXBlc10ueG1sUEsB&#10;Ai0AFAAGAAgAAAAhADj9If/WAAAAlAEAAAsAAAAAAAAAAAAAAAAALwEAAF9yZWxzLy5yZWxzUEsB&#10;Ai0AFAAGAAgAAAAhAJLdphKxAQAAWQMAAA4AAAAAAAAAAAAAAAAALgIAAGRycy9lMm9Eb2MueG1s&#10;UEsBAi0AFAAGAAgAAAAhAN0fpuHcAAAABwEAAA8AAAAAAAAAAAAAAAAACw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590AD87F" w14:textId="77777777" w:rsidR="00E1011F" w:rsidRPr="00E1011F" w:rsidRDefault="00E1011F" w:rsidP="00DA2ECC">
      <w:pPr>
        <w:widowControl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/>
          <w:bCs/>
          <w:kern w:val="2"/>
          <w:sz w:val="28"/>
          <w:szCs w:val="28"/>
          <w:lang w:eastAsia="zh-TW"/>
        </w:rPr>
        <w:t>*Chủ trì Hội nghị:</w:t>
      </w:r>
    </w:p>
    <w:p w14:paraId="10205EB4" w14:textId="77777777" w:rsidR="00E1011F" w:rsidRPr="00E1011F" w:rsidRDefault="00E1011F" w:rsidP="00DA2ECC">
      <w:pPr>
        <w:widowControl w:val="0"/>
        <w:spacing w:after="0" w:line="240" w:lineRule="auto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 xml:space="preserve">   </w:t>
      </w:r>
      <w:r w:rsidR="00DA2ECC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ab/>
      </w: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>1. Đ/c Nguyễn Hồng Cương, Phó Bí thư Đảng ủy, Chủ tịch UBND phường, Chủ tịch Hội đồng TĐKT phường;</w:t>
      </w:r>
    </w:p>
    <w:p w14:paraId="44DDCC59" w14:textId="77777777" w:rsidR="00E1011F" w:rsidRPr="00E1011F" w:rsidRDefault="00E1011F" w:rsidP="00DA2ECC">
      <w:pPr>
        <w:widowControl w:val="0"/>
        <w:spacing w:after="0" w:line="240" w:lineRule="auto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 xml:space="preserve">   </w:t>
      </w:r>
      <w:r w:rsidR="00DA2ECC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ab/>
      </w: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>2. Đ/c Trần Quang Hạnh, UVBTV, Phó Chủ tịch UBND phường , Phó Chủ tịch Hội đồng TĐKT phường;</w:t>
      </w:r>
    </w:p>
    <w:p w14:paraId="0BF54B93" w14:textId="41AE3AB1" w:rsidR="00E1011F" w:rsidRDefault="00E1011F" w:rsidP="00DA2ECC">
      <w:pPr>
        <w:widowControl w:val="0"/>
        <w:spacing w:after="0" w:line="240" w:lineRule="auto"/>
        <w:jc w:val="both"/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 xml:space="preserve">   </w:t>
      </w:r>
      <w:r w:rsidR="00DA2ECC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ab/>
      </w:r>
      <w:r w:rsidRPr="00E1011F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>3. Đ/c Nguyễn Thị Kim Cúc, UVBTV, Chủ tịch UB MTTQVN , Phó Chủ tịch Hội đồng TĐKT phường</w:t>
      </w:r>
      <w:r w:rsidR="00C160BD"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  <w:t>.</w:t>
      </w:r>
    </w:p>
    <w:p w14:paraId="5C6106B0" w14:textId="77777777" w:rsidR="00E1011F" w:rsidRPr="00E1011F" w:rsidRDefault="00E1011F" w:rsidP="00E1011F">
      <w:pPr>
        <w:widowControl w:val="0"/>
        <w:spacing w:after="0" w:line="240" w:lineRule="auto"/>
        <w:rPr>
          <w:rFonts w:ascii="Times New Roman" w:eastAsia="PMingLiU" w:hAnsi="Times New Roman" w:cs="Times New Roman"/>
          <w:bCs/>
          <w:kern w:val="2"/>
          <w:sz w:val="28"/>
          <w:szCs w:val="28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4999"/>
        <w:gridCol w:w="3538"/>
      </w:tblGrid>
      <w:tr w:rsidR="00E1011F" w14:paraId="4219B290" w14:textId="77777777" w:rsidTr="0024409F">
        <w:tc>
          <w:tcPr>
            <w:tcW w:w="808" w:type="dxa"/>
            <w:vAlign w:val="center"/>
          </w:tcPr>
          <w:p w14:paraId="114A884C" w14:textId="6F7F737C" w:rsidR="00E1011F" w:rsidRPr="00A55356" w:rsidRDefault="00C160BD" w:rsidP="00E101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999" w:type="dxa"/>
            <w:vAlign w:val="center"/>
          </w:tcPr>
          <w:p w14:paraId="735B96D6" w14:textId="77777777" w:rsidR="00E1011F" w:rsidRPr="00A55356" w:rsidRDefault="00E1011F" w:rsidP="00E101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3538" w:type="dxa"/>
            <w:vAlign w:val="center"/>
          </w:tcPr>
          <w:p w14:paraId="1BB677AC" w14:textId="77777777" w:rsidR="00E1011F" w:rsidRPr="00A55356" w:rsidRDefault="00E1011F" w:rsidP="00E1011F">
            <w:pPr>
              <w:ind w:firstLineChars="50" w:firstLine="14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53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Thực hiện</w:t>
            </w:r>
          </w:p>
        </w:tc>
      </w:tr>
      <w:tr w:rsidR="00E1011F" w14:paraId="44C7F999" w14:textId="77777777" w:rsidTr="00CF0B95">
        <w:trPr>
          <w:trHeight w:val="1144"/>
        </w:trPr>
        <w:tc>
          <w:tcPr>
            <w:tcW w:w="808" w:type="dxa"/>
            <w:vAlign w:val="center"/>
          </w:tcPr>
          <w:p w14:paraId="6EE4172D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99" w:type="dxa"/>
            <w:vAlign w:val="center"/>
          </w:tcPr>
          <w:p w14:paraId="3F5A0385" w14:textId="77777777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Ổn định tổ chức, giới thiệu đại biểu, thông qua chương trình, chủ trì hội nghị</w:t>
            </w:r>
          </w:p>
        </w:tc>
        <w:tc>
          <w:tcPr>
            <w:tcW w:w="3538" w:type="dxa"/>
            <w:vAlign w:val="center"/>
          </w:tcPr>
          <w:p w14:paraId="7B45EDFD" w14:textId="613EA98B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Đặng Bá Giáp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, Chánh Văn phòng HĐND </w:t>
            </w:r>
            <w:r w:rsidR="0059796D">
              <w:rPr>
                <w:rFonts w:ascii="Times New Roman" w:hAnsi="Times New Roman" w:cs="Times New Roman"/>
                <w:sz w:val="27"/>
                <w:szCs w:val="27"/>
              </w:rPr>
              <w:t xml:space="preserve">và 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UBND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phường</w:t>
            </w:r>
          </w:p>
        </w:tc>
      </w:tr>
      <w:tr w:rsidR="00E1011F" w14:paraId="2134AC83" w14:textId="77777777" w:rsidTr="00CF0B95">
        <w:trPr>
          <w:trHeight w:val="1686"/>
        </w:trPr>
        <w:tc>
          <w:tcPr>
            <w:tcW w:w="808" w:type="dxa"/>
            <w:vAlign w:val="center"/>
          </w:tcPr>
          <w:p w14:paraId="46BF31A2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999" w:type="dxa"/>
            <w:vAlign w:val="center"/>
          </w:tcPr>
          <w:p w14:paraId="2FDFDF88" w14:textId="29B97481" w:rsidR="00E1011F" w:rsidRPr="007D66F9" w:rsidRDefault="0024409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Khai mạc Hội nghị</w:t>
            </w:r>
          </w:p>
        </w:tc>
        <w:tc>
          <w:tcPr>
            <w:tcW w:w="3538" w:type="dxa"/>
            <w:vAlign w:val="center"/>
          </w:tcPr>
          <w:p w14:paraId="3A8F296A" w14:textId="1C4B7853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Nguyễn Hồng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Cương, Phó Bí thư Đảng ủy, Chủ tịch UBND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, Chủ tịch Hội đồng TĐKT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phường</w:t>
            </w:r>
          </w:p>
        </w:tc>
      </w:tr>
      <w:tr w:rsidR="00E1011F" w14:paraId="7479F114" w14:textId="77777777" w:rsidTr="003E590F">
        <w:trPr>
          <w:trHeight w:val="1845"/>
        </w:trPr>
        <w:tc>
          <w:tcPr>
            <w:tcW w:w="808" w:type="dxa"/>
            <w:vAlign w:val="center"/>
          </w:tcPr>
          <w:p w14:paraId="7CCAF1BB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999" w:type="dxa"/>
            <w:vAlign w:val="center"/>
          </w:tcPr>
          <w:p w14:paraId="10A89277" w14:textId="654EDDF1" w:rsidR="00E1011F" w:rsidRPr="007D66F9" w:rsidRDefault="0024409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  <w:r w:rsidR="00E1011F" w:rsidRPr="007D66F9">
              <w:rPr>
                <w:rFonts w:ascii="Times New Roman" w:hAnsi="Times New Roman" w:cs="Times New Roman"/>
                <w:sz w:val="27"/>
                <w:szCs w:val="27"/>
              </w:rPr>
              <w:t>áo cáo tóm tắt tổng kết công tác TĐKT năm 2025, phương hướng nhiệm vụ năm 2026</w:t>
            </w:r>
          </w:p>
        </w:tc>
        <w:tc>
          <w:tcPr>
            <w:tcW w:w="3538" w:type="dxa"/>
            <w:vAlign w:val="center"/>
          </w:tcPr>
          <w:p w14:paraId="2E0798B4" w14:textId="74E543E8" w:rsidR="00E1011F" w:rsidRPr="007D66F9" w:rsidRDefault="00E1011F" w:rsidP="003E590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Trần Quang Hạnh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, UVBTV</w:t>
            </w:r>
            <w:r w:rsidR="00C160BD">
              <w:rPr>
                <w:rFonts w:ascii="Times New Roman" w:hAnsi="Times New Roman" w:cs="Times New Roman"/>
                <w:sz w:val="28"/>
                <w:szCs w:val="28"/>
              </w:rPr>
              <w:t xml:space="preserve"> Đảng ủy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Phó Chủ tịch UBND phường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, PCT Thường trực Hội đồng TĐKT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phường</w:t>
            </w:r>
          </w:p>
        </w:tc>
      </w:tr>
      <w:tr w:rsidR="00E1011F" w14:paraId="445D04FA" w14:textId="77777777" w:rsidTr="00CF0B95">
        <w:trPr>
          <w:trHeight w:val="1120"/>
        </w:trPr>
        <w:tc>
          <w:tcPr>
            <w:tcW w:w="808" w:type="dxa"/>
            <w:vAlign w:val="center"/>
          </w:tcPr>
          <w:p w14:paraId="0522753E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999" w:type="dxa"/>
            <w:vAlign w:val="center"/>
          </w:tcPr>
          <w:p w14:paraId="15F8916F" w14:textId="57A3E310" w:rsidR="00E1011F" w:rsidRPr="007D66F9" w:rsidRDefault="0024409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1011F">
              <w:rPr>
                <w:rFonts w:ascii="Times New Roman" w:hAnsi="Times New Roman" w:cs="Times New Roman"/>
                <w:sz w:val="28"/>
                <w:szCs w:val="28"/>
              </w:rPr>
              <w:t xml:space="preserve">áo cáo tóm tắt </w:t>
            </w:r>
            <w:r w:rsidR="00E1011F">
              <w:rPr>
                <w:rFonts w:ascii="Times New Roman" w:hAnsi="Times New Roman" w:cs="Times New Roman"/>
                <w:sz w:val="27"/>
                <w:szCs w:val="27"/>
              </w:rPr>
              <w:t>h</w:t>
            </w:r>
            <w:r w:rsidR="00E1011F" w:rsidRPr="00021390">
              <w:rPr>
                <w:rFonts w:ascii="Times New Roman" w:hAnsi="Times New Roman" w:cs="Times New Roman"/>
                <w:sz w:val="27"/>
                <w:szCs w:val="27"/>
              </w:rPr>
              <w:t>oạt động củ</w:t>
            </w:r>
            <w:r w:rsidR="00E1011F">
              <w:rPr>
                <w:rFonts w:ascii="Times New Roman" w:hAnsi="Times New Roman" w:cs="Times New Roman"/>
                <w:sz w:val="27"/>
                <w:szCs w:val="27"/>
              </w:rPr>
              <w:t xml:space="preserve">a </w:t>
            </w:r>
            <w:r w:rsidR="00E1011F" w:rsidRPr="00021390">
              <w:rPr>
                <w:rFonts w:ascii="Times New Roman" w:hAnsi="Times New Roman" w:cs="Times New Roman"/>
                <w:sz w:val="27"/>
                <w:szCs w:val="27"/>
              </w:rPr>
              <w:t>UBND phườ</w:t>
            </w:r>
            <w:r w:rsidR="00E1011F">
              <w:rPr>
                <w:rFonts w:ascii="Times New Roman" w:hAnsi="Times New Roman" w:cs="Times New Roman"/>
                <w:sz w:val="27"/>
                <w:szCs w:val="27"/>
              </w:rPr>
              <w:t xml:space="preserve">ng năm 2025; </w:t>
            </w:r>
            <w:r w:rsidR="00E1011F" w:rsidRPr="00021390">
              <w:rPr>
                <w:rFonts w:ascii="Times New Roman" w:hAnsi="Times New Roman" w:cs="Times New Roman"/>
                <w:sz w:val="27"/>
                <w:szCs w:val="27"/>
              </w:rPr>
              <w:t>phương hướng, nhiệm vụ năm 2026</w:t>
            </w:r>
          </w:p>
        </w:tc>
        <w:tc>
          <w:tcPr>
            <w:tcW w:w="3538" w:type="dxa"/>
            <w:vAlign w:val="center"/>
          </w:tcPr>
          <w:p w14:paraId="7BF014DB" w14:textId="7E121F4F" w:rsidR="00E1011F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Nguyễn Ngọc Sơn, </w:t>
            </w:r>
            <w:r w:rsidR="00C160BD">
              <w:rPr>
                <w:rFonts w:ascii="Times New Roman" w:hAnsi="Times New Roman" w:cs="Times New Roman"/>
                <w:sz w:val="28"/>
                <w:szCs w:val="28"/>
              </w:rPr>
              <w:t xml:space="preserve">UVBTV Đảng ủy,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Phó Chủ tịch 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BND phường</w:t>
            </w:r>
          </w:p>
        </w:tc>
      </w:tr>
      <w:tr w:rsidR="00E1011F" w14:paraId="7C846571" w14:textId="77777777" w:rsidTr="00CF0B95">
        <w:trPr>
          <w:trHeight w:val="1540"/>
        </w:trPr>
        <w:tc>
          <w:tcPr>
            <w:tcW w:w="808" w:type="dxa"/>
            <w:vAlign w:val="center"/>
          </w:tcPr>
          <w:p w14:paraId="3F94C88E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999" w:type="dxa"/>
            <w:vAlign w:val="center"/>
          </w:tcPr>
          <w:p w14:paraId="49DED257" w14:textId="27D02CFD" w:rsidR="00E1011F" w:rsidRPr="0055386F" w:rsidRDefault="0024409F" w:rsidP="00244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E1011F">
              <w:rPr>
                <w:rFonts w:ascii="Times New Roman" w:hAnsi="Times New Roman" w:cs="Times New Roman"/>
                <w:sz w:val="28"/>
                <w:szCs w:val="28"/>
              </w:rPr>
              <w:t xml:space="preserve">áo cáo tóm tắt </w:t>
            </w:r>
            <w:r w:rsidR="00E1011F" w:rsidRPr="0055386F">
              <w:rPr>
                <w:rFonts w:ascii="Times New Roman" w:hAnsi="Times New Roman" w:cs="Times New Roman"/>
                <w:sz w:val="28"/>
                <w:szCs w:val="28"/>
              </w:rPr>
              <w:t xml:space="preserve">Kết quả phối hợp hoạt động giữa UBND với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 w:rsidR="00E1011F">
              <w:rPr>
                <w:rFonts w:ascii="Times New Roman" w:hAnsi="Times New Roman" w:cs="Times New Roman"/>
                <w:sz w:val="28"/>
                <w:szCs w:val="28"/>
              </w:rPr>
              <w:t xml:space="preserve"> ban MTTQ </w:t>
            </w:r>
            <w:r w:rsidR="00E1011F" w:rsidRPr="0055386F">
              <w:rPr>
                <w:rFonts w:ascii="Times New Roman" w:hAnsi="Times New Roman" w:cs="Times New Roman"/>
                <w:sz w:val="28"/>
                <w:szCs w:val="28"/>
              </w:rPr>
              <w:t>và các tổ chức chính trị</w:t>
            </w:r>
            <w:r w:rsidR="00E101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1011F" w:rsidRPr="0055386F">
              <w:rPr>
                <w:rFonts w:ascii="Times New Roman" w:hAnsi="Times New Roman" w:cs="Times New Roman"/>
                <w:sz w:val="28"/>
                <w:szCs w:val="28"/>
              </w:rPr>
              <w:t>xã hội phườ</w:t>
            </w:r>
            <w:r w:rsidR="00E1011F">
              <w:rPr>
                <w:rFonts w:ascii="Times New Roman" w:hAnsi="Times New Roman" w:cs="Times New Roman"/>
                <w:sz w:val="28"/>
                <w:szCs w:val="28"/>
              </w:rPr>
              <w:t xml:space="preserve">ng năm 2025; </w:t>
            </w:r>
            <w:r w:rsidR="00E1011F" w:rsidRPr="0055386F">
              <w:rPr>
                <w:rFonts w:ascii="Times New Roman" w:hAnsi="Times New Roman" w:cs="Times New Roman"/>
                <w:sz w:val="28"/>
                <w:szCs w:val="28"/>
              </w:rPr>
              <w:t>nhiệm vụ trọng tâm năm 2026</w:t>
            </w:r>
            <w:r w:rsidR="00E1011F"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04383CE2" w14:textId="2363E047" w:rsidR="00E1011F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Đ/c Nguyễn Thị Kim Cúc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UVBTV</w:t>
            </w:r>
            <w:r w:rsidR="00C160BD">
              <w:rPr>
                <w:rFonts w:ascii="Times New Roman" w:hAnsi="Times New Roman" w:cs="Times New Roman"/>
                <w:sz w:val="28"/>
                <w:szCs w:val="28"/>
              </w:rPr>
              <w:t xml:space="preserve"> Đảng ủy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>, Chủ tịch UBMTTQVN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phường</w:t>
            </w:r>
          </w:p>
        </w:tc>
      </w:tr>
      <w:tr w:rsidR="00E1011F" w:rsidRPr="0024409F" w14:paraId="0CCCE009" w14:textId="77777777" w:rsidTr="0024409F">
        <w:trPr>
          <w:trHeight w:val="455"/>
        </w:trPr>
        <w:tc>
          <w:tcPr>
            <w:tcW w:w="808" w:type="dxa"/>
            <w:vAlign w:val="center"/>
          </w:tcPr>
          <w:p w14:paraId="7E349ADB" w14:textId="77777777" w:rsidR="00E1011F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999" w:type="dxa"/>
            <w:vAlign w:val="center"/>
          </w:tcPr>
          <w:p w14:paraId="4325B8AC" w14:textId="6C5614A4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Thảo luận (dự kiến </w:t>
            </w:r>
            <w:r w:rsidR="005E0B0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 tham luận)</w:t>
            </w:r>
          </w:p>
        </w:tc>
        <w:tc>
          <w:tcPr>
            <w:tcW w:w="3538" w:type="dxa"/>
            <w:vAlign w:val="center"/>
          </w:tcPr>
          <w:p w14:paraId="192A74BB" w14:textId="2EC18739" w:rsidR="00E1011F" w:rsidRPr="0024409F" w:rsidRDefault="0024409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4409F">
              <w:rPr>
                <w:rFonts w:ascii="Times New Roman" w:hAnsi="Times New Roman" w:cs="Times New Roman"/>
                <w:sz w:val="27"/>
                <w:szCs w:val="27"/>
              </w:rPr>
              <w:t>Các đ/c được gia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o tham luận</w:t>
            </w:r>
          </w:p>
        </w:tc>
      </w:tr>
      <w:tr w:rsidR="00E1011F" w14:paraId="6F1EC35D" w14:textId="77777777" w:rsidTr="00CF0B95">
        <w:trPr>
          <w:trHeight w:val="495"/>
        </w:trPr>
        <w:tc>
          <w:tcPr>
            <w:tcW w:w="808" w:type="dxa"/>
            <w:vAlign w:val="center"/>
          </w:tcPr>
          <w:p w14:paraId="4EC7DA4A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999" w:type="dxa"/>
            <w:vAlign w:val="center"/>
          </w:tcPr>
          <w:p w14:paraId="640E280A" w14:textId="77777777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Nghỉ giải lao (15 phút)</w:t>
            </w:r>
          </w:p>
        </w:tc>
        <w:tc>
          <w:tcPr>
            <w:tcW w:w="3538" w:type="dxa"/>
            <w:vAlign w:val="center"/>
          </w:tcPr>
          <w:p w14:paraId="0E22FBB3" w14:textId="77777777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1011F" w14:paraId="088F934F" w14:textId="77777777" w:rsidTr="00CF0B95">
        <w:trPr>
          <w:trHeight w:val="457"/>
        </w:trPr>
        <w:tc>
          <w:tcPr>
            <w:tcW w:w="808" w:type="dxa"/>
            <w:vAlign w:val="center"/>
          </w:tcPr>
          <w:p w14:paraId="3DF56353" w14:textId="1317F7C5" w:rsidR="00E1011F" w:rsidRPr="007D66F9" w:rsidRDefault="00C160BD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999" w:type="dxa"/>
            <w:vAlign w:val="center"/>
          </w:tcPr>
          <w:p w14:paraId="09F045CA" w14:textId="34AE1382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Phát biểu chỉ đạo của </w:t>
            </w:r>
            <w:r w:rsidR="0059501E">
              <w:rPr>
                <w:rFonts w:ascii="Times New Roman" w:hAnsi="Times New Roman" w:cs="Times New Roman"/>
                <w:sz w:val="27"/>
                <w:szCs w:val="27"/>
              </w:rPr>
              <w:t>Lãnh đạo</w:t>
            </w:r>
          </w:p>
        </w:tc>
        <w:tc>
          <w:tcPr>
            <w:tcW w:w="3538" w:type="dxa"/>
            <w:vAlign w:val="center"/>
          </w:tcPr>
          <w:p w14:paraId="61B219AB" w14:textId="01220C4F" w:rsidR="00E1011F" w:rsidRPr="007D66F9" w:rsidRDefault="00C160BD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Đại diện </w:t>
            </w:r>
            <w:r w:rsidR="0059501E">
              <w:rPr>
                <w:rFonts w:ascii="Times New Roman" w:hAnsi="Times New Roman" w:cs="Times New Roman"/>
                <w:sz w:val="27"/>
                <w:szCs w:val="27"/>
              </w:rPr>
              <w:t>Lãnh đạo về dự</w:t>
            </w:r>
          </w:p>
        </w:tc>
      </w:tr>
      <w:tr w:rsidR="00FB3865" w:rsidRPr="0059501E" w14:paraId="43EB2E75" w14:textId="77777777" w:rsidTr="00CF0B95">
        <w:trPr>
          <w:trHeight w:val="1232"/>
        </w:trPr>
        <w:tc>
          <w:tcPr>
            <w:tcW w:w="808" w:type="dxa"/>
            <w:vAlign w:val="center"/>
          </w:tcPr>
          <w:p w14:paraId="47E2830B" w14:textId="643738D2" w:rsidR="00FB3865" w:rsidRDefault="00557A7A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999" w:type="dxa"/>
            <w:vAlign w:val="center"/>
          </w:tcPr>
          <w:p w14:paraId="57CA0D8B" w14:textId="7388CBA8" w:rsidR="00FB3865" w:rsidRPr="007D66F9" w:rsidRDefault="00FB3865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Công bố các Quyết định khen thưởng và trao thưởng</w:t>
            </w:r>
          </w:p>
        </w:tc>
        <w:tc>
          <w:tcPr>
            <w:tcW w:w="3538" w:type="dxa"/>
            <w:vAlign w:val="center"/>
          </w:tcPr>
          <w:p w14:paraId="7D767172" w14:textId="2B918B5D" w:rsidR="00FB3865" w:rsidRPr="0059501E" w:rsidRDefault="00FB3865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501E">
              <w:rPr>
                <w:rFonts w:ascii="Times New Roman" w:hAnsi="Times New Roman" w:cs="Times New Roman"/>
                <w:sz w:val="27"/>
                <w:szCs w:val="27"/>
              </w:rPr>
              <w:t xml:space="preserve">Đ/c Trần </w:t>
            </w:r>
            <w:r w:rsidR="0059501E" w:rsidRPr="0059501E">
              <w:rPr>
                <w:rFonts w:ascii="Times New Roman" w:hAnsi="Times New Roman" w:cs="Times New Roman"/>
                <w:sz w:val="27"/>
                <w:szCs w:val="27"/>
              </w:rPr>
              <w:t>Như Ng</w:t>
            </w:r>
            <w:r w:rsidR="0059501E">
              <w:rPr>
                <w:rFonts w:ascii="Times New Roman" w:hAnsi="Times New Roman" w:cs="Times New Roman"/>
                <w:sz w:val="27"/>
                <w:szCs w:val="27"/>
              </w:rPr>
              <w:t xml:space="preserve">ọc, Trưởng phòng Văn hóa </w:t>
            </w:r>
            <w:r w:rsidR="0059796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9501E">
              <w:rPr>
                <w:rFonts w:ascii="Times New Roman" w:hAnsi="Times New Roman" w:cs="Times New Roman"/>
                <w:sz w:val="27"/>
                <w:szCs w:val="27"/>
              </w:rPr>
              <w:t xml:space="preserve"> Xã hội phường</w:t>
            </w:r>
          </w:p>
        </w:tc>
      </w:tr>
      <w:tr w:rsidR="00E1011F" w14:paraId="00C6FC27" w14:textId="77777777" w:rsidTr="003E590F">
        <w:trPr>
          <w:trHeight w:val="1820"/>
        </w:trPr>
        <w:tc>
          <w:tcPr>
            <w:tcW w:w="808" w:type="dxa"/>
            <w:vAlign w:val="center"/>
          </w:tcPr>
          <w:p w14:paraId="3FA4DF10" w14:textId="0C6C413B" w:rsidR="00E1011F" w:rsidRPr="007D66F9" w:rsidRDefault="00E1011F" w:rsidP="00E1011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9501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</w:t>
            </w:r>
            <w:r w:rsidR="005E0B04" w:rsidRPr="0059501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557A7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999" w:type="dxa"/>
            <w:vAlign w:val="center"/>
          </w:tcPr>
          <w:p w14:paraId="330E3B03" w14:textId="77777777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Phát động thi đua năm 2026</w:t>
            </w:r>
          </w:p>
        </w:tc>
        <w:tc>
          <w:tcPr>
            <w:tcW w:w="3538" w:type="dxa"/>
            <w:vAlign w:val="center"/>
          </w:tcPr>
          <w:p w14:paraId="43FA9F88" w14:textId="4090E2FE" w:rsidR="00E1011F" w:rsidRPr="007D66F9" w:rsidRDefault="0024409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Trần Quang Hạnh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, UVBTV,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Phó Chủ tịch UBND phường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 xml:space="preserve">, PCT Thường trực Hội đồng TĐKT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phường</w:t>
            </w:r>
          </w:p>
        </w:tc>
      </w:tr>
      <w:tr w:rsidR="00E1011F" w14:paraId="6A9B36C0" w14:textId="77777777" w:rsidTr="003E590F">
        <w:trPr>
          <w:trHeight w:val="1264"/>
        </w:trPr>
        <w:tc>
          <w:tcPr>
            <w:tcW w:w="808" w:type="dxa"/>
            <w:vAlign w:val="center"/>
          </w:tcPr>
          <w:p w14:paraId="6CC40C2D" w14:textId="4A81F9E5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541E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999" w:type="dxa"/>
            <w:vAlign w:val="center"/>
          </w:tcPr>
          <w:p w14:paraId="38141A67" w14:textId="77777777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Phát biểu hưởng ứng các phong trào thi đua</w:t>
            </w:r>
          </w:p>
        </w:tc>
        <w:tc>
          <w:tcPr>
            <w:tcW w:w="3538" w:type="dxa"/>
            <w:vAlign w:val="center"/>
          </w:tcPr>
          <w:p w14:paraId="7645B0C4" w14:textId="32EEDE7C" w:rsidR="00E1011F" w:rsidRPr="007D66F9" w:rsidRDefault="0024409F" w:rsidP="00E1011F">
            <w:pPr>
              <w:jc w:val="center"/>
              <w:rPr>
                <w:rFonts w:ascii="Times New Roman" w:eastAsia="PMingLiU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Đ/c Nguyễn Thị Kim Cúc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UVBTV, Chủ tịch UBMTTQVN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phường</w:t>
            </w:r>
          </w:p>
        </w:tc>
      </w:tr>
      <w:tr w:rsidR="00E1011F" w14:paraId="08F6D29D" w14:textId="77777777" w:rsidTr="003E590F">
        <w:trPr>
          <w:trHeight w:val="559"/>
        </w:trPr>
        <w:tc>
          <w:tcPr>
            <w:tcW w:w="808" w:type="dxa"/>
            <w:vAlign w:val="center"/>
          </w:tcPr>
          <w:p w14:paraId="5F906526" w14:textId="39CFC96C" w:rsidR="00E1011F" w:rsidRPr="007D66F9" w:rsidRDefault="00E1011F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541E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999" w:type="dxa"/>
            <w:vAlign w:val="center"/>
          </w:tcPr>
          <w:p w14:paraId="4185573E" w14:textId="77777777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Ký kết giao ước thi đua</w:t>
            </w:r>
          </w:p>
        </w:tc>
        <w:tc>
          <w:tcPr>
            <w:tcW w:w="3538" w:type="dxa"/>
            <w:vAlign w:val="center"/>
          </w:tcPr>
          <w:p w14:paraId="3370C9B4" w14:textId="77777777" w:rsidR="00E1011F" w:rsidRPr="007D66F9" w:rsidRDefault="00E1011F" w:rsidP="00E1011F">
            <w:pPr>
              <w:jc w:val="center"/>
              <w:rPr>
                <w:rFonts w:ascii="Times New Roman" w:eastAsia="PMingLiU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eastAsia="Times New Roman" w:hAnsi="Times New Roman" w:cs="Times New Roman"/>
                <w:sz w:val="27"/>
                <w:szCs w:val="27"/>
              </w:rPr>
              <w:t>Đại diện các khối thi đua</w:t>
            </w:r>
          </w:p>
        </w:tc>
      </w:tr>
      <w:tr w:rsidR="00E1011F" w14:paraId="7EA13AEE" w14:textId="77777777" w:rsidTr="003E590F">
        <w:trPr>
          <w:trHeight w:val="1120"/>
        </w:trPr>
        <w:tc>
          <w:tcPr>
            <w:tcW w:w="808" w:type="dxa"/>
            <w:vAlign w:val="center"/>
          </w:tcPr>
          <w:p w14:paraId="7FFA8ACD" w14:textId="03346657" w:rsidR="00E1011F" w:rsidRDefault="00793496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541E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999" w:type="dxa"/>
            <w:vAlign w:val="center"/>
          </w:tcPr>
          <w:p w14:paraId="49ABDC66" w14:textId="77777777" w:rsidR="00E1011F" w:rsidRPr="007D66F9" w:rsidRDefault="00E1011F" w:rsidP="002440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Ký Quy chế phối hợp giữa UBND, UBMTTQ và các Tổ chức Chính trị xã hội phường</w:t>
            </w:r>
          </w:p>
        </w:tc>
        <w:tc>
          <w:tcPr>
            <w:tcW w:w="3538" w:type="dxa"/>
            <w:vAlign w:val="center"/>
          </w:tcPr>
          <w:p w14:paraId="61330DB1" w14:textId="77777777" w:rsidR="00E1011F" w:rsidRPr="007D66F9" w:rsidRDefault="00E1011F" w:rsidP="00E1011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Lãnh đạo UBND, UBMTTQ và các Tổ chức Chính trị xã hội phường</w:t>
            </w:r>
          </w:p>
        </w:tc>
      </w:tr>
      <w:tr w:rsidR="00E1011F" w14:paraId="05192666" w14:textId="77777777" w:rsidTr="003E590F">
        <w:trPr>
          <w:trHeight w:val="1278"/>
        </w:trPr>
        <w:tc>
          <w:tcPr>
            <w:tcW w:w="808" w:type="dxa"/>
            <w:vAlign w:val="center"/>
          </w:tcPr>
          <w:p w14:paraId="0A5EB16D" w14:textId="14FA9E83" w:rsidR="00E1011F" w:rsidRPr="007D66F9" w:rsidRDefault="00793496" w:rsidP="00E1011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541E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999" w:type="dxa"/>
            <w:vAlign w:val="center"/>
          </w:tcPr>
          <w:p w14:paraId="6DC96AE7" w14:textId="50B45BA0" w:rsidR="00E1011F" w:rsidRPr="007D66F9" w:rsidRDefault="00E1011F" w:rsidP="0024409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Kết luận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D66F9">
              <w:rPr>
                <w:rFonts w:ascii="Times New Roman" w:hAnsi="Times New Roman" w:cs="Times New Roman"/>
                <w:sz w:val="27"/>
                <w:szCs w:val="27"/>
              </w:rPr>
              <w:t>và Bế mạc Hội nghị</w:t>
            </w:r>
          </w:p>
        </w:tc>
        <w:tc>
          <w:tcPr>
            <w:tcW w:w="3538" w:type="dxa"/>
            <w:vAlign w:val="center"/>
          </w:tcPr>
          <w:p w14:paraId="6317049F" w14:textId="77777777" w:rsidR="00E1011F" w:rsidRPr="007D66F9" w:rsidRDefault="00E1011F" w:rsidP="00E1011F">
            <w:pPr>
              <w:jc w:val="center"/>
              <w:rPr>
                <w:rFonts w:ascii="Times New Roman" w:eastAsia="PMingLiU" w:hAnsi="Times New Roman" w:cs="Times New Roman"/>
                <w:sz w:val="27"/>
                <w:szCs w:val="27"/>
              </w:rPr>
            </w:pPr>
            <w:r w:rsidRPr="007D66F9">
              <w:rPr>
                <w:rFonts w:ascii="Times New Roman" w:eastAsia="PMingLiU" w:hAnsi="Times New Roman" w:cs="Times New Roman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Hồng</w:t>
            </w:r>
            <w:r w:rsidRPr="000A688D">
              <w:rPr>
                <w:rFonts w:ascii="Times New Roman" w:hAnsi="Times New Roman" w:cs="Times New Roman"/>
                <w:sz w:val="28"/>
                <w:szCs w:val="28"/>
              </w:rPr>
              <w:t xml:space="preserve"> Cương, Phó Bí thư Đảng ủy, Chủ tịch UBND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</w:p>
        </w:tc>
      </w:tr>
    </w:tbl>
    <w:p w14:paraId="30E2DA57" w14:textId="77777777" w:rsidR="00E1011F" w:rsidRPr="00E1011F" w:rsidRDefault="00E1011F" w:rsidP="001C4A0C">
      <w:pPr>
        <w:widowControl w:val="0"/>
        <w:spacing w:before="120" w:after="0" w:line="240" w:lineRule="auto"/>
        <w:jc w:val="right"/>
        <w:rPr>
          <w:rFonts w:ascii="Times New Roman" w:eastAsia="PMingLiU" w:hAnsi="Times New Roman" w:cs="Times New Roman"/>
          <w:b/>
          <w:kern w:val="2"/>
          <w:sz w:val="28"/>
          <w:szCs w:val="28"/>
          <w:lang w:eastAsia="zh-TW"/>
        </w:rPr>
      </w:pPr>
      <w:r w:rsidRPr="00E1011F">
        <w:rPr>
          <w:rFonts w:ascii="Times New Roman" w:eastAsia="PMingLiU" w:hAnsi="Times New Roman" w:cs="Times New Roman"/>
          <w:b/>
          <w:kern w:val="2"/>
          <w:sz w:val="28"/>
          <w:szCs w:val="28"/>
          <w:lang w:eastAsia="zh-TW"/>
        </w:rPr>
        <w:t>ỦY BAN NHÂN DÂN PHƯỜNG</w:t>
      </w:r>
    </w:p>
    <w:p w14:paraId="09DF19CB" w14:textId="77777777" w:rsidR="004514E9" w:rsidRDefault="004514E9"/>
    <w:sectPr w:rsidR="004514E9" w:rsidSect="00C160BD">
      <w:headerReference w:type="default" r:id="rId7"/>
      <w:pgSz w:w="11907" w:h="16840" w:code="9"/>
      <w:pgMar w:top="1134" w:right="964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F814F" w14:textId="77777777" w:rsidR="0017468C" w:rsidRDefault="0017468C" w:rsidP="00C160BD">
      <w:pPr>
        <w:spacing w:after="0" w:line="240" w:lineRule="auto"/>
      </w:pPr>
      <w:r>
        <w:separator/>
      </w:r>
    </w:p>
  </w:endnote>
  <w:endnote w:type="continuationSeparator" w:id="0">
    <w:p w14:paraId="5D2BE559" w14:textId="77777777" w:rsidR="0017468C" w:rsidRDefault="0017468C" w:rsidP="00C1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89DD1" w14:textId="77777777" w:rsidR="0017468C" w:rsidRDefault="0017468C" w:rsidP="00C160BD">
      <w:pPr>
        <w:spacing w:after="0" w:line="240" w:lineRule="auto"/>
      </w:pPr>
      <w:r>
        <w:separator/>
      </w:r>
    </w:p>
  </w:footnote>
  <w:footnote w:type="continuationSeparator" w:id="0">
    <w:p w14:paraId="43A7E941" w14:textId="77777777" w:rsidR="0017468C" w:rsidRDefault="0017468C" w:rsidP="00C1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58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A523470" w14:textId="7C005E59" w:rsidR="00C160BD" w:rsidRPr="00C160BD" w:rsidRDefault="00C160B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160B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160B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160B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E590F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160B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9349A4D" w14:textId="77777777" w:rsidR="00C160BD" w:rsidRDefault="00C16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1F"/>
    <w:rsid w:val="0017468C"/>
    <w:rsid w:val="001B3956"/>
    <w:rsid w:val="001C4A0C"/>
    <w:rsid w:val="002322D8"/>
    <w:rsid w:val="0024409F"/>
    <w:rsid w:val="003E590F"/>
    <w:rsid w:val="00430679"/>
    <w:rsid w:val="004514E9"/>
    <w:rsid w:val="00557A7A"/>
    <w:rsid w:val="0059501E"/>
    <w:rsid w:val="0059796D"/>
    <w:rsid w:val="005E0B04"/>
    <w:rsid w:val="0079092E"/>
    <w:rsid w:val="00793496"/>
    <w:rsid w:val="00987786"/>
    <w:rsid w:val="009A084F"/>
    <w:rsid w:val="009C3E3C"/>
    <w:rsid w:val="00A541EB"/>
    <w:rsid w:val="00C04D82"/>
    <w:rsid w:val="00C160BD"/>
    <w:rsid w:val="00CF0B95"/>
    <w:rsid w:val="00DA2ECC"/>
    <w:rsid w:val="00E1011F"/>
    <w:rsid w:val="00F32EE4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BD"/>
  </w:style>
  <w:style w:type="paragraph" w:styleId="Footer">
    <w:name w:val="footer"/>
    <w:basedOn w:val="Normal"/>
    <w:link w:val="FooterChar"/>
    <w:uiPriority w:val="99"/>
    <w:unhideWhenUsed/>
    <w:rsid w:val="00C1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0BD"/>
  </w:style>
  <w:style w:type="paragraph" w:styleId="Footer">
    <w:name w:val="footer"/>
    <w:basedOn w:val="Normal"/>
    <w:link w:val="FooterChar"/>
    <w:uiPriority w:val="99"/>
    <w:unhideWhenUsed/>
    <w:rsid w:val="00C16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2026-01-17T01:37:00Z</dcterms:created>
  <dcterms:modified xsi:type="dcterms:W3CDTF">2026-01-21T09:22:00Z</dcterms:modified>
</cp:coreProperties>
</file>